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557" w:rsidRPr="00E04DBC" w:rsidRDefault="00E04DBC" w:rsidP="00E04DBC">
      <w:pPr>
        <w:jc w:val="center"/>
        <w:rPr>
          <w:b/>
          <w:sz w:val="28"/>
          <w:szCs w:val="28"/>
        </w:rPr>
      </w:pPr>
      <w:r w:rsidRPr="00E04DBC">
        <w:rPr>
          <w:b/>
          <w:sz w:val="28"/>
          <w:szCs w:val="28"/>
        </w:rPr>
        <w:t>Titoktatártási nyilatkozat</w:t>
      </w:r>
    </w:p>
    <w:p w:rsidR="00E04DBC" w:rsidRDefault="00E04DBC"/>
    <w:p w:rsidR="00E04DBC" w:rsidRDefault="00E04DBC">
      <w:r>
        <w:t>Alulírott,</w:t>
      </w:r>
    </w:p>
    <w:p w:rsidR="00E04DBC" w:rsidRDefault="00E04DBC" w:rsidP="00E04DBC">
      <w:pPr>
        <w:tabs>
          <w:tab w:val="left" w:pos="709"/>
          <w:tab w:val="left" w:leader="dot" w:pos="8505"/>
        </w:tabs>
        <w:spacing w:after="0" w:line="240" w:lineRule="auto"/>
      </w:pPr>
      <w:r>
        <w:t>Név:</w:t>
      </w:r>
      <w:r>
        <w:tab/>
      </w:r>
      <w:r>
        <w:tab/>
      </w:r>
    </w:p>
    <w:p w:rsidR="00E04DBC" w:rsidRDefault="00E04DBC" w:rsidP="00E04DBC">
      <w:pPr>
        <w:tabs>
          <w:tab w:val="left" w:pos="709"/>
          <w:tab w:val="left" w:leader="dot" w:pos="8505"/>
        </w:tabs>
        <w:spacing w:after="0" w:line="240" w:lineRule="auto"/>
      </w:pPr>
      <w:r>
        <w:t>Születési név:</w:t>
      </w:r>
      <w:r>
        <w:tab/>
      </w:r>
    </w:p>
    <w:p w:rsidR="00E04DBC" w:rsidRDefault="00E04DBC" w:rsidP="00E04DBC">
      <w:pPr>
        <w:tabs>
          <w:tab w:val="left" w:pos="709"/>
          <w:tab w:val="left" w:leader="dot" w:pos="8505"/>
        </w:tabs>
        <w:spacing w:after="0" w:line="240" w:lineRule="auto"/>
      </w:pPr>
      <w:r>
        <w:t>Lakcím:</w:t>
      </w:r>
      <w:r>
        <w:tab/>
      </w:r>
      <w:r>
        <w:tab/>
      </w:r>
    </w:p>
    <w:p w:rsidR="00E04DBC" w:rsidRDefault="00E04DBC" w:rsidP="00E04DBC">
      <w:pPr>
        <w:tabs>
          <w:tab w:val="left" w:pos="709"/>
          <w:tab w:val="left" w:leader="dot" w:pos="8505"/>
        </w:tabs>
        <w:spacing w:after="0" w:line="240" w:lineRule="auto"/>
      </w:pPr>
      <w:r>
        <w:t>Anyja neve:</w:t>
      </w:r>
      <w:r>
        <w:tab/>
      </w:r>
    </w:p>
    <w:p w:rsidR="00E04DBC" w:rsidRDefault="00E04DBC" w:rsidP="00E04DBC">
      <w:pPr>
        <w:tabs>
          <w:tab w:val="left" w:pos="709"/>
          <w:tab w:val="left" w:leader="dot" w:pos="8505"/>
        </w:tabs>
        <w:spacing w:after="0" w:line="240" w:lineRule="auto"/>
      </w:pPr>
      <w:r>
        <w:t>Szül. hely, idő:</w:t>
      </w:r>
      <w:r>
        <w:tab/>
      </w:r>
    </w:p>
    <w:p w:rsidR="00E04DBC" w:rsidRDefault="00E04DBC" w:rsidP="00E04DBC">
      <w:pPr>
        <w:tabs>
          <w:tab w:val="left" w:pos="709"/>
          <w:tab w:val="left" w:leader="dot" w:pos="8505"/>
        </w:tabs>
        <w:spacing w:after="0" w:line="240" w:lineRule="auto"/>
      </w:pPr>
      <w:r>
        <w:t>Szem. ig. szám:</w:t>
      </w:r>
      <w:r>
        <w:tab/>
      </w:r>
    </w:p>
    <w:p w:rsidR="00E04DBC" w:rsidRDefault="00E04DBC" w:rsidP="00E04DBC">
      <w:pPr>
        <w:tabs>
          <w:tab w:val="left" w:pos="709"/>
          <w:tab w:val="left" w:leader="dot" w:pos="8505"/>
        </w:tabs>
        <w:spacing w:after="0" w:line="240" w:lineRule="auto"/>
      </w:pPr>
    </w:p>
    <w:p w:rsidR="00B906D0" w:rsidRDefault="00E04DBC" w:rsidP="00E04DBC">
      <w:pPr>
        <w:tabs>
          <w:tab w:val="left" w:leader="dot" w:pos="567"/>
          <w:tab w:val="left" w:pos="6237"/>
        </w:tabs>
        <w:spacing w:after="0" w:line="240" w:lineRule="auto"/>
        <w:jc w:val="both"/>
      </w:pPr>
      <w:r>
        <w:t xml:space="preserve">mint a </w:t>
      </w:r>
      <w:r>
        <w:tab/>
      </w:r>
      <w:r>
        <w:tab/>
        <w:t xml:space="preserve">cég/ szervezet nevében </w:t>
      </w:r>
      <w:proofErr w:type="gramStart"/>
      <w:r>
        <w:t>eljáró  titoktartásra</w:t>
      </w:r>
      <w:proofErr w:type="gramEnd"/>
      <w:r>
        <w:t xml:space="preserve"> kötelezett jelen nyilatkozat aláírásával kötelezettséget vállalok arra, hogy a helyiségbérleti szerződés kapcsán számomra átadott, illetve hozzáférhetővé tett információkat, adatokat, tényeket, vagy egyéb dokumentációt és a tudomásomra jutott bármilyen információt megőrzöm. </w:t>
      </w:r>
      <w:r w:rsidR="00B906D0" w:rsidRPr="00B906D0">
        <w:t xml:space="preserve">Az üzleti titkot képező információkat nem vagyok jogosult harmadik személy tudomására hozni, publikálni, vagy bármely más módon hasznosítani, a </w:t>
      </w:r>
      <w:r w:rsidR="00B906D0">
        <w:t>Veszprémi Szakképzési Centrum</w:t>
      </w:r>
      <w:r w:rsidR="00B906D0" w:rsidRPr="00B906D0">
        <w:t xml:space="preserve"> érdekei ellen felhasználni. Tartózkodom minden olyan magatartástól, amely a </w:t>
      </w:r>
      <w:r w:rsidR="00B906D0">
        <w:t>Veszprémi Szakképzési Centrum</w:t>
      </w:r>
      <w:r w:rsidR="00B906D0" w:rsidRPr="00B906D0">
        <w:t xml:space="preserve"> gazdasági érdekeit veszélyeztetné. A </w:t>
      </w:r>
      <w:r w:rsidR="00B906D0">
        <w:t xml:space="preserve">Veszprémi Szakképzési Centrummal </w:t>
      </w:r>
      <w:r w:rsidR="00B906D0" w:rsidRPr="00B906D0">
        <w:t xml:space="preserve">kötött bármilyen belső megállapodás tartalmát és bármilyen úton történt kommunikációt (tárgyalás, levelezés, </w:t>
      </w:r>
      <w:proofErr w:type="gramStart"/>
      <w:r w:rsidR="00B906D0" w:rsidRPr="00B906D0">
        <w:t>telefonbeszélgetés,</w:t>
      </w:r>
      <w:proofErr w:type="gramEnd"/>
      <w:r w:rsidR="00B906D0" w:rsidRPr="00B906D0">
        <w:t xml:space="preserve"> stb.) bizalmas információként kezelem. </w:t>
      </w:r>
    </w:p>
    <w:p w:rsidR="00B906D0" w:rsidRDefault="00B906D0" w:rsidP="00E04DBC">
      <w:pPr>
        <w:tabs>
          <w:tab w:val="left" w:leader="dot" w:pos="567"/>
          <w:tab w:val="left" w:pos="6237"/>
        </w:tabs>
        <w:spacing w:after="0" w:line="240" w:lineRule="auto"/>
        <w:jc w:val="both"/>
      </w:pPr>
    </w:p>
    <w:p w:rsidR="00E04DBC" w:rsidRDefault="00B906D0" w:rsidP="00E04DBC">
      <w:pPr>
        <w:tabs>
          <w:tab w:val="left" w:leader="dot" w:pos="567"/>
          <w:tab w:val="left" w:pos="6237"/>
        </w:tabs>
        <w:spacing w:after="0" w:line="240" w:lineRule="auto"/>
        <w:jc w:val="both"/>
      </w:pPr>
      <w:r>
        <w:t>A nyilatkozó tudomásul veszi, hogy kártérítési kötelezettséggel tartozik a Veszprémi Szakképzési Centrum valamennyi vagyoni és nem vagyoni kára esetén, amennyiben azt a jelen titoktartási nyilatkozatban vállaltak akár részben, akár egészben, szándékosan vagy gondtalanul történő megsértésével okozta</w:t>
      </w:r>
      <w:r w:rsidRPr="00B906D0">
        <w:t>.</w:t>
      </w:r>
    </w:p>
    <w:p w:rsidR="00B906D0" w:rsidRDefault="00B906D0" w:rsidP="00E04DBC">
      <w:pPr>
        <w:tabs>
          <w:tab w:val="left" w:leader="dot" w:pos="567"/>
          <w:tab w:val="left" w:pos="6237"/>
        </w:tabs>
        <w:spacing w:after="0" w:line="240" w:lineRule="auto"/>
        <w:jc w:val="both"/>
      </w:pPr>
    </w:p>
    <w:p w:rsidR="00B906D0" w:rsidRDefault="00B906D0" w:rsidP="00B906D0">
      <w:pPr>
        <w:tabs>
          <w:tab w:val="left" w:leader="dot" w:pos="567"/>
          <w:tab w:val="left" w:leader="dot" w:pos="6237"/>
        </w:tabs>
        <w:spacing w:after="0" w:line="240" w:lineRule="auto"/>
        <w:jc w:val="both"/>
      </w:pPr>
      <w:r>
        <w:t xml:space="preserve">Veszprém, </w:t>
      </w:r>
      <w:r>
        <w:tab/>
      </w:r>
    </w:p>
    <w:p w:rsidR="00B906D0" w:rsidRDefault="00B906D0" w:rsidP="00B906D0">
      <w:pPr>
        <w:tabs>
          <w:tab w:val="left" w:leader="dot" w:pos="567"/>
          <w:tab w:val="left" w:leader="dot" w:pos="6237"/>
        </w:tabs>
        <w:spacing w:after="0" w:line="240" w:lineRule="auto"/>
        <w:jc w:val="both"/>
      </w:pPr>
    </w:p>
    <w:p w:rsidR="00B906D0" w:rsidRDefault="00B906D0" w:rsidP="00B906D0">
      <w:pPr>
        <w:tabs>
          <w:tab w:val="left" w:leader="dot" w:pos="567"/>
          <w:tab w:val="left" w:leader="dot" w:pos="6237"/>
        </w:tabs>
        <w:spacing w:after="0" w:line="240" w:lineRule="auto"/>
        <w:jc w:val="both"/>
      </w:pPr>
    </w:p>
    <w:p w:rsidR="005B1381" w:rsidRDefault="005B1381" w:rsidP="00B906D0">
      <w:pPr>
        <w:tabs>
          <w:tab w:val="left" w:leader="dot" w:pos="567"/>
          <w:tab w:val="left" w:leader="dot" w:pos="6237"/>
        </w:tabs>
        <w:spacing w:after="0" w:line="240" w:lineRule="auto"/>
        <w:jc w:val="both"/>
      </w:pPr>
    </w:p>
    <w:p w:rsidR="005B1381" w:rsidRDefault="005B1381" w:rsidP="00B906D0">
      <w:pPr>
        <w:tabs>
          <w:tab w:val="left" w:leader="dot" w:pos="567"/>
          <w:tab w:val="left" w:leader="dot" w:pos="6237"/>
        </w:tabs>
        <w:spacing w:after="0" w:line="240" w:lineRule="auto"/>
        <w:jc w:val="both"/>
      </w:pPr>
    </w:p>
    <w:p w:rsidR="005B1381" w:rsidRDefault="005B1381" w:rsidP="00B906D0">
      <w:pPr>
        <w:tabs>
          <w:tab w:val="left" w:leader="dot" w:pos="567"/>
          <w:tab w:val="left" w:leader="dot" w:pos="6237"/>
        </w:tabs>
        <w:spacing w:after="0" w:line="240" w:lineRule="auto"/>
        <w:jc w:val="both"/>
      </w:pPr>
    </w:p>
    <w:p w:rsidR="005B1381" w:rsidRDefault="005B1381" w:rsidP="00B906D0">
      <w:pPr>
        <w:tabs>
          <w:tab w:val="left" w:leader="dot" w:pos="567"/>
          <w:tab w:val="left" w:leader="dot" w:pos="6237"/>
        </w:tabs>
        <w:spacing w:after="0" w:line="240" w:lineRule="auto"/>
        <w:jc w:val="both"/>
      </w:pPr>
    </w:p>
    <w:p w:rsidR="005B1381" w:rsidRDefault="005B1381" w:rsidP="00B906D0">
      <w:pPr>
        <w:tabs>
          <w:tab w:val="left" w:leader="dot" w:pos="567"/>
          <w:tab w:val="left" w:leader="dot" w:pos="6237"/>
        </w:tabs>
        <w:spacing w:after="0" w:line="240" w:lineRule="auto"/>
        <w:jc w:val="both"/>
      </w:pPr>
      <w:bookmarkStart w:id="0" w:name="_GoBack"/>
      <w:bookmarkEnd w:id="0"/>
    </w:p>
    <w:p w:rsidR="00B906D0" w:rsidRDefault="00B906D0" w:rsidP="00B906D0">
      <w:pPr>
        <w:tabs>
          <w:tab w:val="left" w:leader="dot" w:pos="567"/>
          <w:tab w:val="left" w:leader="dot" w:pos="6237"/>
        </w:tabs>
        <w:spacing w:after="0" w:line="240" w:lineRule="auto"/>
        <w:jc w:val="both"/>
      </w:pPr>
    </w:p>
    <w:p w:rsidR="00B906D0" w:rsidRDefault="00B906D0" w:rsidP="00B906D0">
      <w:pPr>
        <w:tabs>
          <w:tab w:val="left" w:pos="3828"/>
          <w:tab w:val="left" w:leader="dot" w:pos="7371"/>
        </w:tabs>
        <w:spacing w:after="0" w:line="240" w:lineRule="auto"/>
        <w:jc w:val="both"/>
      </w:pPr>
      <w:r>
        <w:tab/>
      </w:r>
      <w:r>
        <w:tab/>
      </w:r>
    </w:p>
    <w:p w:rsidR="00B906D0" w:rsidRDefault="00B906D0" w:rsidP="00B906D0">
      <w:pPr>
        <w:tabs>
          <w:tab w:val="center" w:pos="5529"/>
        </w:tabs>
        <w:spacing w:after="0" w:line="240" w:lineRule="auto"/>
        <w:jc w:val="both"/>
      </w:pPr>
      <w:r>
        <w:tab/>
        <w:t>titoktartásra kötelezett nyilatkozó</w:t>
      </w:r>
    </w:p>
    <w:sectPr w:rsidR="00B906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DBC"/>
    <w:rsid w:val="005B1381"/>
    <w:rsid w:val="00947557"/>
    <w:rsid w:val="00B906D0"/>
    <w:rsid w:val="00E0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52716"/>
  <w15:chartTrackingRefBased/>
  <w15:docId w15:val="{77CB7E3C-72F1-4A41-876B-D21DBE1EE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168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Szántiné Molnár Erzsébet</dc:creator>
  <cp:keywords/>
  <dc:description/>
  <cp:lastModifiedBy>Ernhöffer Jánosné</cp:lastModifiedBy>
  <cp:revision>3</cp:revision>
  <dcterms:created xsi:type="dcterms:W3CDTF">2025-03-14T09:20:00Z</dcterms:created>
  <dcterms:modified xsi:type="dcterms:W3CDTF">2025-05-14T07:44:00Z</dcterms:modified>
</cp:coreProperties>
</file>