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EEEE5" w14:textId="6D8D4291" w:rsidR="003C6026" w:rsidRPr="00544D22" w:rsidRDefault="00E544D9" w:rsidP="003C6026">
      <w:pPr>
        <w:spacing w:after="0" w:line="240" w:lineRule="auto"/>
        <w:jc w:val="center"/>
        <w:rPr>
          <w:rFonts w:ascii="Palatino Linotype" w:eastAsia="Times New Roman" w:hAnsi="Palatino Linotype" w:cstheme="minorHAnsi"/>
          <w:sz w:val="20"/>
          <w:szCs w:val="20"/>
          <w:lang w:eastAsia="hu-HU"/>
        </w:rPr>
      </w:pPr>
      <w:r w:rsidRPr="00544D22">
        <w:rPr>
          <w:rFonts w:ascii="Palatino Linotype" w:eastAsia="Times New Roman" w:hAnsi="Palatino Linotype" w:cstheme="minorHAnsi"/>
          <w:b/>
          <w:sz w:val="20"/>
          <w:szCs w:val="20"/>
          <w:lang w:eastAsia="hu-HU"/>
        </w:rPr>
        <w:t>A</w:t>
      </w:r>
      <w:r w:rsidR="00544D22" w:rsidRPr="00544D22">
        <w:rPr>
          <w:rFonts w:ascii="Palatino Linotype" w:eastAsia="Times New Roman" w:hAnsi="Palatino Linotype" w:cstheme="minorHAnsi"/>
          <w:b/>
          <w:sz w:val="20"/>
          <w:szCs w:val="20"/>
          <w:lang w:eastAsia="hu-HU"/>
        </w:rPr>
        <w:t xml:space="preserve"> Veszprémi</w:t>
      </w:r>
      <w:r w:rsidR="00177862" w:rsidRPr="00544D22">
        <w:rPr>
          <w:rFonts w:ascii="Palatino Linotype" w:eastAsia="Times New Roman" w:hAnsi="Palatino Linotype" w:cstheme="minorHAnsi"/>
          <w:b/>
          <w:sz w:val="20"/>
          <w:szCs w:val="20"/>
          <w:lang w:eastAsia="hu-HU"/>
        </w:rPr>
        <w:t xml:space="preserve"> Szakképzési Centrum</w:t>
      </w:r>
      <w:r w:rsidRPr="00544D22">
        <w:rPr>
          <w:rFonts w:ascii="Palatino Linotype" w:eastAsia="Times New Roman" w:hAnsi="Palatino Linotype" w:cstheme="minorHAnsi"/>
          <w:b/>
          <w:sz w:val="20"/>
          <w:szCs w:val="20"/>
          <w:lang w:eastAsia="hu-HU"/>
        </w:rPr>
        <w:t xml:space="preserve"> </w:t>
      </w:r>
    </w:p>
    <w:p w14:paraId="391FCEE3" w14:textId="77777777" w:rsidR="001C7BA0" w:rsidRPr="00544D22" w:rsidRDefault="003C6026" w:rsidP="001C7BA0">
      <w:pPr>
        <w:spacing w:after="0" w:line="240" w:lineRule="auto"/>
        <w:jc w:val="center"/>
        <w:rPr>
          <w:rFonts w:ascii="Palatino Linotype" w:eastAsia="Times New Roman" w:hAnsi="Palatino Linotype" w:cstheme="minorHAnsi"/>
          <w:sz w:val="20"/>
          <w:szCs w:val="20"/>
          <w:lang w:eastAsia="hu-HU"/>
        </w:rPr>
      </w:pPr>
      <w:r w:rsidRPr="00544D22">
        <w:rPr>
          <w:rFonts w:ascii="Palatino Linotype" w:eastAsia="Times New Roman" w:hAnsi="Palatino Linotype" w:cstheme="minorHAnsi"/>
          <w:sz w:val="20"/>
          <w:szCs w:val="20"/>
          <w:lang w:eastAsia="hu-HU"/>
        </w:rPr>
        <w:t>a</w:t>
      </w:r>
      <w:r w:rsidR="00B60F3A" w:rsidRPr="00544D22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 szakképzésről szóló 2</w:t>
      </w:r>
      <w:r w:rsidR="009B59A4" w:rsidRPr="00544D22">
        <w:rPr>
          <w:rFonts w:ascii="Palatino Linotype" w:eastAsia="Times New Roman" w:hAnsi="Palatino Linotype" w:cstheme="minorHAnsi"/>
          <w:sz w:val="20"/>
          <w:szCs w:val="20"/>
          <w:lang w:eastAsia="hu-HU"/>
        </w:rPr>
        <w:t>019</w:t>
      </w:r>
      <w:r w:rsidR="00B60F3A" w:rsidRPr="00544D22">
        <w:rPr>
          <w:rFonts w:ascii="Palatino Linotype" w:eastAsia="Times New Roman" w:hAnsi="Palatino Linotype" w:cstheme="minorHAnsi"/>
          <w:sz w:val="20"/>
          <w:szCs w:val="20"/>
          <w:lang w:eastAsia="hu-HU"/>
        </w:rPr>
        <w:t>. évi LXXX. törvény 46.</w:t>
      </w:r>
      <w:r w:rsidR="00833D3E" w:rsidRPr="00544D22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 </w:t>
      </w:r>
      <w:r w:rsidR="00B60F3A" w:rsidRPr="00544D22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§ (3) </w:t>
      </w:r>
      <w:r w:rsidR="00381552" w:rsidRPr="00544D22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– (4) </w:t>
      </w:r>
      <w:r w:rsidR="00B60F3A" w:rsidRPr="00544D22">
        <w:rPr>
          <w:rFonts w:ascii="Palatino Linotype" w:eastAsia="Times New Roman" w:hAnsi="Palatino Linotype" w:cstheme="minorHAnsi"/>
          <w:sz w:val="20"/>
          <w:szCs w:val="20"/>
          <w:lang w:eastAsia="hu-HU"/>
        </w:rPr>
        <w:t>bekezdése alapján</w:t>
      </w:r>
    </w:p>
    <w:p w14:paraId="1450B282" w14:textId="16E95181" w:rsidR="00B54C53" w:rsidRPr="00544D22" w:rsidRDefault="003C6026" w:rsidP="001C7BA0">
      <w:pPr>
        <w:spacing w:after="0" w:line="240" w:lineRule="auto"/>
        <w:jc w:val="center"/>
        <w:rPr>
          <w:rFonts w:ascii="Palatino Linotype" w:eastAsia="Times New Roman" w:hAnsi="Palatino Linotype" w:cstheme="minorHAnsi"/>
          <w:sz w:val="20"/>
          <w:szCs w:val="20"/>
          <w:lang w:eastAsia="hu-HU"/>
        </w:rPr>
      </w:pPr>
      <w:r w:rsidRPr="00544D22">
        <w:rPr>
          <w:rFonts w:ascii="Palatino Linotype" w:eastAsia="Times New Roman" w:hAnsi="Palatino Linotype" w:cstheme="minorHAnsi"/>
          <w:sz w:val="20"/>
          <w:szCs w:val="20"/>
          <w:lang w:eastAsia="hu-HU"/>
        </w:rPr>
        <w:t>pályázatot hirdet</w:t>
      </w:r>
      <w:r w:rsidR="00B54C53" w:rsidRPr="00544D22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 </w:t>
      </w:r>
      <w:r w:rsidR="009A4115" w:rsidRPr="00544D22">
        <w:rPr>
          <w:rFonts w:ascii="Palatino Linotype" w:eastAsia="Times New Roman" w:hAnsi="Palatino Linotype" w:cstheme="minorHAnsi"/>
          <w:sz w:val="20"/>
          <w:szCs w:val="20"/>
          <w:lang w:eastAsia="hu-HU"/>
        </w:rPr>
        <w:t>a</w:t>
      </w:r>
      <w:r w:rsidR="00544D22" w:rsidRPr="00544D22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 </w:t>
      </w:r>
    </w:p>
    <w:p w14:paraId="13E7C6BE" w14:textId="5E26E3FC" w:rsidR="003C6026" w:rsidRPr="00544D22" w:rsidRDefault="00544D22" w:rsidP="003C6026">
      <w:pPr>
        <w:spacing w:after="0" w:line="240" w:lineRule="auto"/>
        <w:jc w:val="center"/>
        <w:rPr>
          <w:rFonts w:ascii="Palatino Linotype" w:eastAsia="Times New Roman" w:hAnsi="Palatino Linotype" w:cstheme="minorHAnsi"/>
          <w:b/>
          <w:sz w:val="20"/>
          <w:szCs w:val="20"/>
          <w:lang w:eastAsia="hu-HU"/>
        </w:rPr>
      </w:pPr>
      <w:r w:rsidRPr="00544D22">
        <w:rPr>
          <w:rFonts w:ascii="Palatino Linotype" w:eastAsia="Times New Roman" w:hAnsi="Palatino Linotype" w:cstheme="minorHAnsi"/>
          <w:b/>
          <w:sz w:val="20"/>
          <w:szCs w:val="20"/>
          <w:lang w:eastAsia="hu-HU"/>
        </w:rPr>
        <w:t>Veszprémi SZC Ipari Technikum</w:t>
      </w:r>
    </w:p>
    <w:p w14:paraId="3DC02C55" w14:textId="77777777" w:rsidR="003C6026" w:rsidRPr="00B3032F" w:rsidRDefault="00E544D9" w:rsidP="003C6026">
      <w:pPr>
        <w:spacing w:after="0" w:line="240" w:lineRule="auto"/>
        <w:jc w:val="center"/>
        <w:rPr>
          <w:rFonts w:ascii="Palatino Linotype" w:eastAsia="Times New Roman" w:hAnsi="Palatino Linotype" w:cstheme="minorHAnsi"/>
          <w:b/>
          <w:sz w:val="20"/>
          <w:szCs w:val="20"/>
          <w:lang w:eastAsia="hu-HU"/>
        </w:rPr>
      </w:pPr>
      <w:r w:rsidRPr="00544D22">
        <w:rPr>
          <w:rFonts w:ascii="Palatino Linotype" w:eastAsia="Times New Roman" w:hAnsi="Palatino Linotype" w:cstheme="minorHAnsi"/>
          <w:b/>
          <w:sz w:val="20"/>
          <w:szCs w:val="20"/>
          <w:lang w:eastAsia="hu-HU"/>
        </w:rPr>
        <w:t>igazgató</w:t>
      </w:r>
      <w:r w:rsidR="00A0423B" w:rsidRPr="00544D22">
        <w:rPr>
          <w:rFonts w:ascii="Palatino Linotype" w:eastAsia="Times New Roman" w:hAnsi="Palatino Linotype" w:cstheme="minorHAnsi"/>
          <w:b/>
          <w:sz w:val="20"/>
          <w:szCs w:val="20"/>
          <w:lang w:eastAsia="hu-HU"/>
        </w:rPr>
        <w:t xml:space="preserve"> </w:t>
      </w:r>
      <w:r w:rsidR="00BA0370" w:rsidRPr="00544D22">
        <w:rPr>
          <w:rFonts w:ascii="Palatino Linotype" w:eastAsia="Times New Roman" w:hAnsi="Palatino Linotype" w:cstheme="minorHAnsi"/>
          <w:sz w:val="20"/>
          <w:szCs w:val="20"/>
          <w:lang w:eastAsia="hu-HU"/>
        </w:rPr>
        <w:t>(</w:t>
      </w:r>
      <w:r w:rsidR="001F66AF" w:rsidRPr="00544D22">
        <w:rPr>
          <w:rFonts w:ascii="Palatino Linotype" w:eastAsia="Times New Roman" w:hAnsi="Palatino Linotype" w:cstheme="minorHAnsi"/>
          <w:sz w:val="20"/>
          <w:szCs w:val="20"/>
          <w:lang w:eastAsia="hu-HU"/>
        </w:rPr>
        <w:t>intézményvezető</w:t>
      </w:r>
      <w:r w:rsidR="00A0423B" w:rsidRPr="00544D22">
        <w:rPr>
          <w:rFonts w:ascii="Palatino Linotype" w:eastAsia="Times New Roman" w:hAnsi="Palatino Linotype" w:cstheme="minorHAnsi"/>
          <w:sz w:val="20"/>
          <w:szCs w:val="20"/>
          <w:lang w:eastAsia="hu-HU"/>
        </w:rPr>
        <w:t>)</w:t>
      </w:r>
    </w:p>
    <w:p w14:paraId="10719365" w14:textId="77777777" w:rsidR="003C6026" w:rsidRPr="00B3032F" w:rsidRDefault="003C6026" w:rsidP="003C6026">
      <w:pPr>
        <w:spacing w:after="0" w:line="240" w:lineRule="auto"/>
        <w:jc w:val="center"/>
        <w:rPr>
          <w:rFonts w:ascii="Palatino Linotype" w:eastAsia="Times New Roman" w:hAnsi="Palatino Linotype" w:cstheme="minorHAnsi"/>
          <w:sz w:val="20"/>
          <w:szCs w:val="20"/>
          <w:lang w:eastAsia="hu-HU"/>
        </w:rPr>
      </w:pPr>
    </w:p>
    <w:p w14:paraId="70304D59" w14:textId="77777777" w:rsidR="003C6026" w:rsidRPr="00B3032F" w:rsidRDefault="003C6026" w:rsidP="003C6026">
      <w:pPr>
        <w:spacing w:after="0" w:line="240" w:lineRule="auto"/>
        <w:jc w:val="center"/>
        <w:rPr>
          <w:rFonts w:ascii="Palatino Linotype" w:eastAsia="Times New Roman" w:hAnsi="Palatino Linotype" w:cstheme="minorHAnsi"/>
          <w:sz w:val="20"/>
          <w:szCs w:val="20"/>
          <w:lang w:eastAsia="hu-HU"/>
        </w:rPr>
      </w:pPr>
      <w:r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>beosztás</w:t>
      </w:r>
      <w:r w:rsidR="001C7BA0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>ának</w:t>
      </w:r>
      <w:r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 ellátására</w:t>
      </w:r>
      <w:r w:rsidR="00E91D7D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>.</w:t>
      </w:r>
    </w:p>
    <w:p w14:paraId="0814505D" w14:textId="77777777" w:rsidR="003C6026" w:rsidRPr="00B3032F" w:rsidRDefault="003C6026" w:rsidP="003C6026">
      <w:pPr>
        <w:spacing w:after="0" w:line="240" w:lineRule="auto"/>
        <w:jc w:val="center"/>
        <w:rPr>
          <w:rFonts w:ascii="Palatino Linotype" w:eastAsia="Times New Roman" w:hAnsi="Palatino Linotype" w:cstheme="minorHAnsi"/>
          <w:sz w:val="20"/>
          <w:szCs w:val="20"/>
          <w:lang w:eastAsia="hu-HU"/>
        </w:rPr>
      </w:pPr>
    </w:p>
    <w:p w14:paraId="0E5BAB2C" w14:textId="77777777" w:rsidR="001C7BA0" w:rsidRPr="00B3032F" w:rsidRDefault="001C7BA0" w:rsidP="005331E0">
      <w:pPr>
        <w:pStyle w:val="Nincstrkz"/>
        <w:jc w:val="both"/>
        <w:rPr>
          <w:rFonts w:ascii="Palatino Linotype" w:hAnsi="Palatino Linotype"/>
          <w:sz w:val="20"/>
          <w:szCs w:val="20"/>
        </w:rPr>
      </w:pPr>
      <w:r w:rsidRPr="00B3032F">
        <w:rPr>
          <w:rFonts w:ascii="Palatino Linotype" w:hAnsi="Palatino Linotype"/>
          <w:b/>
          <w:sz w:val="20"/>
          <w:szCs w:val="20"/>
        </w:rPr>
        <w:t>Foglalkoztatás jellege</w:t>
      </w:r>
      <w:r w:rsidRPr="00B3032F">
        <w:rPr>
          <w:rFonts w:ascii="Palatino Linotype" w:hAnsi="Palatino Linotype"/>
          <w:sz w:val="20"/>
          <w:szCs w:val="20"/>
        </w:rPr>
        <w:t>: teljes munkaidő</w:t>
      </w:r>
      <w:r w:rsidR="00594041" w:rsidRPr="00B3032F">
        <w:rPr>
          <w:rFonts w:ascii="Palatino Linotype" w:hAnsi="Palatino Linotype"/>
          <w:sz w:val="20"/>
          <w:szCs w:val="20"/>
        </w:rPr>
        <w:t>, munkaviszony</w:t>
      </w:r>
    </w:p>
    <w:p w14:paraId="6DC270FA" w14:textId="77777777" w:rsidR="001C7BA0" w:rsidRPr="00B3032F" w:rsidRDefault="001C7BA0" w:rsidP="005331E0">
      <w:pPr>
        <w:pStyle w:val="Nincstrkz"/>
        <w:jc w:val="both"/>
        <w:rPr>
          <w:rFonts w:ascii="Palatino Linotype" w:hAnsi="Palatino Linotype"/>
          <w:sz w:val="20"/>
          <w:szCs w:val="20"/>
        </w:rPr>
      </w:pPr>
    </w:p>
    <w:p w14:paraId="57751749" w14:textId="4B790BE4" w:rsidR="001C7BA0" w:rsidRPr="00B3032F" w:rsidRDefault="001C7BA0" w:rsidP="005331E0">
      <w:pPr>
        <w:pStyle w:val="Nincstrkz"/>
        <w:jc w:val="both"/>
        <w:rPr>
          <w:rFonts w:ascii="Palatino Linotype" w:hAnsi="Palatino Linotype"/>
          <w:sz w:val="20"/>
          <w:szCs w:val="20"/>
        </w:rPr>
      </w:pPr>
      <w:r w:rsidRPr="00B3032F">
        <w:rPr>
          <w:rFonts w:ascii="Palatino Linotype" w:hAnsi="Palatino Linotype"/>
          <w:b/>
          <w:sz w:val="20"/>
          <w:szCs w:val="20"/>
        </w:rPr>
        <w:t>A vezetői megbízás időtartama</w:t>
      </w:r>
      <w:r w:rsidR="00163151" w:rsidRPr="00B3032F">
        <w:rPr>
          <w:rFonts w:ascii="Palatino Linotype" w:hAnsi="Palatino Linotype"/>
          <w:sz w:val="20"/>
          <w:szCs w:val="20"/>
        </w:rPr>
        <w:t>:</w:t>
      </w:r>
      <w:r w:rsidR="00BF179B" w:rsidRPr="00B3032F">
        <w:rPr>
          <w:rFonts w:ascii="Palatino Linotype" w:hAnsi="Palatino Linotype"/>
          <w:sz w:val="20"/>
          <w:szCs w:val="20"/>
        </w:rPr>
        <w:t xml:space="preserve"> 5</w:t>
      </w:r>
      <w:r w:rsidR="00163151" w:rsidRPr="00B3032F">
        <w:rPr>
          <w:rFonts w:ascii="Palatino Linotype" w:hAnsi="Palatino Linotype"/>
          <w:sz w:val="20"/>
          <w:szCs w:val="20"/>
        </w:rPr>
        <w:t xml:space="preserve"> é</w:t>
      </w:r>
      <w:r w:rsidR="001A3CE8" w:rsidRPr="00B3032F">
        <w:rPr>
          <w:rFonts w:ascii="Palatino Linotype" w:hAnsi="Palatino Linotype"/>
          <w:sz w:val="20"/>
          <w:szCs w:val="20"/>
        </w:rPr>
        <w:t>v</w:t>
      </w:r>
      <w:r w:rsidR="00815E06">
        <w:rPr>
          <w:rFonts w:ascii="Palatino Linotype" w:hAnsi="Palatino Linotype"/>
          <w:sz w:val="20"/>
          <w:szCs w:val="20"/>
        </w:rPr>
        <w:t xml:space="preserve"> </w:t>
      </w:r>
    </w:p>
    <w:p w14:paraId="420B3E16" w14:textId="77777777" w:rsidR="00BE7DDA" w:rsidRPr="00B3032F" w:rsidRDefault="00BE7DDA" w:rsidP="005331E0">
      <w:pPr>
        <w:pStyle w:val="Nincstrkz"/>
        <w:jc w:val="both"/>
        <w:rPr>
          <w:rFonts w:ascii="Palatino Linotype" w:hAnsi="Palatino Linotype"/>
          <w:b/>
          <w:sz w:val="20"/>
          <w:szCs w:val="20"/>
        </w:rPr>
      </w:pPr>
    </w:p>
    <w:p w14:paraId="764FFB12" w14:textId="77777777" w:rsidR="00544D22" w:rsidRDefault="001C7BA0" w:rsidP="00003EB1">
      <w:pPr>
        <w:pStyle w:val="Nincstrkz"/>
        <w:jc w:val="both"/>
        <w:rPr>
          <w:rFonts w:ascii="Palatino Linotype" w:hAnsi="Palatino Linotype"/>
          <w:b/>
          <w:sz w:val="20"/>
          <w:szCs w:val="20"/>
        </w:rPr>
      </w:pPr>
      <w:r w:rsidRPr="00544D22">
        <w:rPr>
          <w:rFonts w:ascii="Palatino Linotype" w:hAnsi="Palatino Linotype"/>
          <w:b/>
          <w:sz w:val="20"/>
          <w:szCs w:val="20"/>
        </w:rPr>
        <w:t>A munkavégzés helye:</w:t>
      </w:r>
      <w:r w:rsidR="00003EB1" w:rsidRPr="00544D22">
        <w:rPr>
          <w:rFonts w:ascii="Palatino Linotype" w:hAnsi="Palatino Linotype"/>
          <w:b/>
          <w:sz w:val="20"/>
          <w:szCs w:val="20"/>
        </w:rPr>
        <w:t xml:space="preserve"> </w:t>
      </w:r>
    </w:p>
    <w:p w14:paraId="6A2FA603" w14:textId="0ADBCC97" w:rsidR="00003EB1" w:rsidRDefault="00544D22" w:rsidP="00003EB1">
      <w:pPr>
        <w:pStyle w:val="Nincstrkz"/>
        <w:jc w:val="both"/>
        <w:rPr>
          <w:rFonts w:ascii="Palatino Linotype" w:hAnsi="Palatino Linotype"/>
          <w:sz w:val="20"/>
          <w:szCs w:val="20"/>
        </w:rPr>
      </w:pPr>
      <w:r w:rsidRPr="00544D22">
        <w:rPr>
          <w:rFonts w:ascii="Palatino Linotype" w:hAnsi="Palatino Linotype"/>
          <w:sz w:val="20"/>
          <w:szCs w:val="20"/>
        </w:rPr>
        <w:t xml:space="preserve">8200 Veszprém, </w:t>
      </w:r>
      <w:r>
        <w:rPr>
          <w:rFonts w:ascii="Palatino Linotype" w:hAnsi="Palatino Linotype"/>
          <w:sz w:val="20"/>
          <w:szCs w:val="20"/>
        </w:rPr>
        <w:t>Iskola u. 4.</w:t>
      </w:r>
    </w:p>
    <w:p w14:paraId="2D447CB2" w14:textId="77777777" w:rsidR="00544D22" w:rsidRPr="00544D22" w:rsidRDefault="00544D22" w:rsidP="00003EB1">
      <w:pPr>
        <w:pStyle w:val="Nincstrkz"/>
        <w:jc w:val="both"/>
        <w:rPr>
          <w:rFonts w:ascii="Palatino Linotype" w:hAnsi="Palatino Linotype"/>
          <w:sz w:val="20"/>
          <w:szCs w:val="20"/>
        </w:rPr>
      </w:pPr>
    </w:p>
    <w:p w14:paraId="30C83950" w14:textId="77777777" w:rsidR="00C65B6D" w:rsidRPr="00B3032F" w:rsidRDefault="001C7BA0" w:rsidP="00C65B6D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B3032F">
        <w:rPr>
          <w:rFonts w:ascii="Palatino Linotype" w:hAnsi="Palatino Linotype"/>
          <w:b/>
          <w:sz w:val="20"/>
          <w:szCs w:val="20"/>
        </w:rPr>
        <w:t xml:space="preserve">A </w:t>
      </w:r>
      <w:r w:rsidR="002316B1" w:rsidRPr="00B3032F">
        <w:rPr>
          <w:rFonts w:ascii="Palatino Linotype" w:hAnsi="Palatino Linotype"/>
          <w:b/>
          <w:sz w:val="20"/>
          <w:szCs w:val="20"/>
        </w:rPr>
        <w:t>munkakörbe</w:t>
      </w:r>
      <w:r w:rsidR="00011B60" w:rsidRPr="00B3032F">
        <w:rPr>
          <w:rFonts w:ascii="Palatino Linotype" w:hAnsi="Palatino Linotype"/>
          <w:b/>
          <w:sz w:val="20"/>
          <w:szCs w:val="20"/>
        </w:rPr>
        <w:t xml:space="preserve"> </w:t>
      </w:r>
      <w:r w:rsidRPr="00B3032F">
        <w:rPr>
          <w:rFonts w:ascii="Palatino Linotype" w:hAnsi="Palatino Linotype"/>
          <w:b/>
          <w:sz w:val="20"/>
          <w:szCs w:val="20"/>
        </w:rPr>
        <w:t>tartozó, illetve a vezetői megbízással járó lényeges feladatok:</w:t>
      </w:r>
    </w:p>
    <w:p w14:paraId="0C4B7294" w14:textId="77777777" w:rsidR="00C65B6D" w:rsidRPr="00B3032F" w:rsidRDefault="00C65B6D" w:rsidP="00C65B6D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14:paraId="45775A4D" w14:textId="3388E446" w:rsidR="00786A84" w:rsidRPr="00B3032F" w:rsidRDefault="00786A84" w:rsidP="00C65B6D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A </w:t>
      </w:r>
      <w:r w:rsidR="00D12438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jogszabályoknak és szakmai követelményeknek megfelelően, a főigazgató irányítása </w:t>
      </w:r>
      <w:r w:rsidR="00B97A67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mellett</w:t>
      </w:r>
      <w:r w:rsidR="00D12438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 a </w:t>
      </w:r>
      <w:r w:rsidR="00B97A67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szakképző </w:t>
      </w:r>
      <w:r w:rsidR="00D12438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intézmény </w:t>
      </w:r>
      <w:r w:rsidR="00163151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szakmai </w:t>
      </w:r>
      <w:r w:rsidR="00D12438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vezetése, döntés minden olyan a</w:t>
      </w:r>
      <w:r w:rsidR="00B97A67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 szakképző </w:t>
      </w:r>
      <w:r w:rsidR="00D12438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intézmény működésével, feladatellátásával kapcsolatos ügyben, amelyet jogszabály nem utal </w:t>
      </w:r>
      <w:r w:rsidR="00B97A67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a főigazgató vagy </w:t>
      </w:r>
      <w:r w:rsidR="00322CDA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a </w:t>
      </w:r>
      <w:r w:rsidR="00B97A67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kancellár </w:t>
      </w:r>
      <w:r w:rsidR="00D12438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hatáskörébe.</w:t>
      </w:r>
    </w:p>
    <w:p w14:paraId="0ED02134" w14:textId="478384DF" w:rsidR="00C65B6D" w:rsidRPr="00B3032F" w:rsidRDefault="00C65B6D" w:rsidP="00C65B6D">
      <w:pPr>
        <w:spacing w:after="0" w:line="240" w:lineRule="auto"/>
        <w:jc w:val="both"/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</w:pPr>
    </w:p>
    <w:p w14:paraId="61968A93" w14:textId="77777777" w:rsidR="00C65B6D" w:rsidRPr="00B3032F" w:rsidRDefault="00B97A67" w:rsidP="00C65B6D">
      <w:pPr>
        <w:spacing w:after="0" w:line="240" w:lineRule="auto"/>
        <w:jc w:val="both"/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</w:pPr>
      <w:r w:rsidRPr="00B3032F"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  <w:t xml:space="preserve">Munkabér: </w:t>
      </w:r>
    </w:p>
    <w:p w14:paraId="674F1C91" w14:textId="548A56F4" w:rsidR="009B59A4" w:rsidRPr="00B3032F" w:rsidRDefault="009B59A4" w:rsidP="005331E0">
      <w:pPr>
        <w:spacing w:after="284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B3032F">
        <w:rPr>
          <w:rFonts w:ascii="Palatino Linotype" w:hAnsi="Palatino Linotype" w:cstheme="minorHAnsi"/>
          <w:sz w:val="20"/>
          <w:szCs w:val="20"/>
        </w:rPr>
        <w:t xml:space="preserve">A munkabér a felek közötti megállapodáson, illetve a </w:t>
      </w:r>
      <w:r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szakképzésről szóló 2019. évi LXXX. törvény és a </w:t>
      </w:r>
      <w:r w:rsidR="005B3284" w:rsidRPr="00B3032F">
        <w:rPr>
          <w:rFonts w:ascii="Palatino Linotype" w:hAnsi="Palatino Linotype" w:cstheme="minorHAnsi"/>
          <w:sz w:val="20"/>
          <w:szCs w:val="20"/>
        </w:rPr>
        <w:t>m</w:t>
      </w:r>
      <w:r w:rsidRPr="00B3032F">
        <w:rPr>
          <w:rFonts w:ascii="Palatino Linotype" w:hAnsi="Palatino Linotype" w:cstheme="minorHAnsi"/>
          <w:sz w:val="20"/>
          <w:szCs w:val="20"/>
        </w:rPr>
        <w:t xml:space="preserve">unka </w:t>
      </w:r>
      <w:r w:rsidR="005B3284" w:rsidRPr="00B3032F">
        <w:rPr>
          <w:rFonts w:ascii="Palatino Linotype" w:hAnsi="Palatino Linotype" w:cstheme="minorHAnsi"/>
          <w:sz w:val="20"/>
          <w:szCs w:val="20"/>
        </w:rPr>
        <w:t>t</w:t>
      </w:r>
      <w:r w:rsidRPr="00B3032F">
        <w:rPr>
          <w:rFonts w:ascii="Palatino Linotype" w:hAnsi="Palatino Linotype" w:cstheme="minorHAnsi"/>
          <w:sz w:val="20"/>
          <w:szCs w:val="20"/>
        </w:rPr>
        <w:t xml:space="preserve">örvénykönyvéről szóló 2012. évi I. törvény vonatkozó rendelkezésein alapul. </w:t>
      </w:r>
    </w:p>
    <w:p w14:paraId="6107C77B" w14:textId="77777777" w:rsidR="003C6026" w:rsidRPr="00B3032F" w:rsidRDefault="003C6026" w:rsidP="00C65B6D">
      <w:pPr>
        <w:spacing w:after="0" w:line="240" w:lineRule="auto"/>
        <w:jc w:val="both"/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</w:pPr>
      <w:r w:rsidRPr="00B3032F"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  <w:t>Pályázati feltételek:</w:t>
      </w:r>
    </w:p>
    <w:p w14:paraId="027CAD9A" w14:textId="77777777" w:rsidR="00C65B6D" w:rsidRPr="00B3032F" w:rsidRDefault="00C65B6D" w:rsidP="00C65B6D">
      <w:pPr>
        <w:spacing w:after="0" w:line="240" w:lineRule="auto"/>
        <w:jc w:val="both"/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</w:pPr>
    </w:p>
    <w:p w14:paraId="041CA05A" w14:textId="77777777" w:rsidR="00B97A67" w:rsidRPr="00B3032F" w:rsidRDefault="00E35623" w:rsidP="00567D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Palatino Linotype" w:eastAsia="Times New Roman" w:hAnsi="Palatino Linotype" w:cstheme="minorHAnsi"/>
          <w:sz w:val="20"/>
          <w:szCs w:val="20"/>
          <w:lang w:eastAsia="hu-HU"/>
        </w:rPr>
      </w:pPr>
      <w:r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a pályázó </w:t>
      </w:r>
      <w:r w:rsidR="00B97A67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a szakképzésről </w:t>
      </w:r>
      <w:r w:rsidR="008D321D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>szóló 2</w:t>
      </w:r>
      <w:r w:rsidR="009B59A4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>019</w:t>
      </w:r>
      <w:r w:rsidR="008D321D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. évi </w:t>
      </w:r>
      <w:r w:rsidR="00B97A67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>LXXX.</w:t>
      </w:r>
      <w:r w:rsidR="008D321D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 törvény </w:t>
      </w:r>
      <w:r w:rsidR="00B97A67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>46</w:t>
      </w:r>
      <w:r w:rsidR="008D321D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>. § (1)</w:t>
      </w:r>
      <w:r w:rsidR="00B93097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 bekezdése,</w:t>
      </w:r>
      <w:r w:rsidR="008D321D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 valamint </w:t>
      </w:r>
      <w:r w:rsidR="00163151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>a</w:t>
      </w:r>
      <w:r w:rsidR="00B97A67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 szakképzésről szóló törvény végrehajtásáról szóló 12/2020. (II. 7.) Korm. rendelet</w:t>
      </w:r>
      <w:r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 </w:t>
      </w:r>
      <w:r w:rsidR="00B97A67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127. § </w:t>
      </w:r>
      <w:r w:rsidR="00594041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(1) bekezdésének </w:t>
      </w:r>
      <w:r w:rsidR="00B97A67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>megfelelően:</w:t>
      </w:r>
    </w:p>
    <w:p w14:paraId="18BBE668" w14:textId="0B18F99A" w:rsidR="00DE7520" w:rsidRPr="00B3032F" w:rsidRDefault="00DE7520" w:rsidP="00DE7520">
      <w:pPr>
        <w:pStyle w:val="Listaszerbekezds"/>
        <w:spacing w:after="284" w:line="240" w:lineRule="auto"/>
        <w:ind w:left="1400"/>
        <w:jc w:val="both"/>
        <w:rPr>
          <w:rFonts w:ascii="Palatino Linotype" w:eastAsia="Times New Roman" w:hAnsi="Palatino Linotype" w:cstheme="minorHAnsi"/>
          <w:sz w:val="20"/>
          <w:szCs w:val="20"/>
          <w:lang w:eastAsia="hu-HU"/>
        </w:rPr>
      </w:pPr>
      <w:r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>- a szakképző intézményben oktatói munkakör betöltéséhez szükséges felsőfokú végzettséggel és technikum esetében mesterképzésben, szakképző iskola esetében legalább alapképzésben szerzett szakképzettséggel rendelkezik,</w:t>
      </w:r>
    </w:p>
    <w:p w14:paraId="110BEAC7" w14:textId="5E326937" w:rsidR="00567D61" w:rsidRPr="00B3032F" w:rsidRDefault="00567D61" w:rsidP="00567D61">
      <w:pPr>
        <w:pStyle w:val="Listaszerbekezds"/>
        <w:spacing w:after="284" w:line="240" w:lineRule="auto"/>
        <w:ind w:left="1400"/>
        <w:jc w:val="both"/>
        <w:rPr>
          <w:rFonts w:ascii="Palatino Linotype" w:eastAsia="Times New Roman" w:hAnsi="Palatino Linotype" w:cstheme="minorHAnsi"/>
          <w:sz w:val="20"/>
          <w:szCs w:val="20"/>
          <w:lang w:eastAsia="hu-HU"/>
        </w:rPr>
      </w:pPr>
      <w:r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- </w:t>
      </w:r>
      <w:r w:rsidR="005577EE" w:rsidRPr="005577EE">
        <w:rPr>
          <w:rFonts w:ascii="Palatino Linotype" w:eastAsia="Times New Roman" w:hAnsi="Palatino Linotype" w:cstheme="minorHAnsi"/>
          <w:sz w:val="20"/>
          <w:szCs w:val="20"/>
          <w:lang w:eastAsia="hu-HU"/>
        </w:rPr>
        <w:t>intézményvezetői szakképzettséggel rendelkezik, legalább egy év vezetői gyakorlatot szerzett vagy legalább százhúsz órás tanügyigazgatási és pedagógiai ismereteket nyújtó képzésben vett részt</w:t>
      </w:r>
      <w:r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>, és</w:t>
      </w:r>
    </w:p>
    <w:p w14:paraId="113A89CC" w14:textId="5959967C" w:rsidR="00567D61" w:rsidRPr="00B3032F" w:rsidRDefault="00567D61" w:rsidP="00567D61">
      <w:pPr>
        <w:pStyle w:val="Listaszerbekezds"/>
        <w:spacing w:after="284" w:line="240" w:lineRule="auto"/>
        <w:ind w:left="1400"/>
        <w:jc w:val="both"/>
        <w:rPr>
          <w:rFonts w:ascii="Palatino Linotype" w:eastAsia="Times New Roman" w:hAnsi="Palatino Linotype" w:cstheme="minorHAnsi"/>
          <w:sz w:val="20"/>
          <w:szCs w:val="20"/>
          <w:lang w:eastAsia="hu-HU"/>
        </w:rPr>
      </w:pPr>
      <w:r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>- oktatói</w:t>
      </w:r>
      <w:r w:rsidR="006474F4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, </w:t>
      </w:r>
      <w:r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>munkakörben vagy legalább heti tíz foglalkozás megtartására vonatkozó óraadói megbízás ellátása során legalább hároméves szakmai gyakorlatot szerzett.</w:t>
      </w:r>
    </w:p>
    <w:p w14:paraId="0DC4FEC0" w14:textId="77777777" w:rsidR="00E9489A" w:rsidRPr="00B3032F" w:rsidRDefault="00F0674F" w:rsidP="00027BF6">
      <w:pPr>
        <w:pStyle w:val="Listaszerbekezds"/>
        <w:numPr>
          <w:ilvl w:val="0"/>
          <w:numId w:val="2"/>
        </w:numPr>
        <w:spacing w:after="284" w:line="240" w:lineRule="auto"/>
        <w:jc w:val="both"/>
        <w:rPr>
          <w:rFonts w:ascii="Palatino Linotype" w:eastAsia="Times New Roman" w:hAnsi="Palatino Linotype" w:cstheme="minorHAnsi"/>
          <w:sz w:val="20"/>
          <w:szCs w:val="20"/>
          <w:lang w:eastAsia="hu-HU"/>
        </w:rPr>
      </w:pPr>
      <w:r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>f</w:t>
      </w:r>
      <w:r w:rsidR="003C6026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>elhasználói szintű</w:t>
      </w:r>
      <w:r w:rsidR="001C7BA0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 informatikai</w:t>
      </w:r>
      <w:r w:rsidR="003C6026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 </w:t>
      </w:r>
      <w:r w:rsidR="001C7BA0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>(</w:t>
      </w:r>
      <w:r w:rsidR="003C6026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MS </w:t>
      </w:r>
      <w:r w:rsidR="001C7BA0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Office, </w:t>
      </w:r>
      <w:r w:rsidR="003C6026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>irodai alkalmazások)</w:t>
      </w:r>
      <w:r w:rsidR="001C7BA0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 ismeretek</w:t>
      </w:r>
      <w:r w:rsidR="003C6026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>,</w:t>
      </w:r>
    </w:p>
    <w:p w14:paraId="596DC299" w14:textId="13BE0966" w:rsidR="00163151" w:rsidRPr="00B3032F" w:rsidRDefault="008C663A" w:rsidP="00027BF6">
      <w:pPr>
        <w:pStyle w:val="Listaszerbekezds"/>
        <w:numPr>
          <w:ilvl w:val="0"/>
          <w:numId w:val="2"/>
        </w:numPr>
        <w:spacing w:after="284" w:line="240" w:lineRule="auto"/>
        <w:jc w:val="both"/>
        <w:rPr>
          <w:rFonts w:ascii="Palatino Linotype" w:eastAsia="Times New Roman" w:hAnsi="Palatino Linotype" w:cstheme="minorHAnsi"/>
          <w:sz w:val="20"/>
          <w:szCs w:val="20"/>
          <w:lang w:eastAsia="hu-HU"/>
        </w:rPr>
      </w:pPr>
      <w:r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>a pályázó ne álljon a tevékenység folytatását kizáró foglalkozástól eltiltás hatálya alatt, büntetlen előéletű és cselekvőképes legyen,</w:t>
      </w:r>
      <w:r w:rsidR="0010789C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 </w:t>
      </w:r>
      <w:r w:rsidR="00773178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ne álljanak fel vele szemben a </w:t>
      </w:r>
      <w:r w:rsidR="00773178" w:rsidRPr="00B3032F">
        <w:rPr>
          <w:rFonts w:ascii="Palatino Linotype" w:hAnsi="Palatino Linotype" w:cstheme="minorHAnsi"/>
          <w:sz w:val="20"/>
          <w:szCs w:val="20"/>
        </w:rPr>
        <w:t>munka törvénykönyvéről szóló 2012. évi I. törvény 44/A. §-</w:t>
      </w:r>
      <w:proofErr w:type="spellStart"/>
      <w:r w:rsidR="00773178" w:rsidRPr="00B3032F">
        <w:rPr>
          <w:rFonts w:ascii="Palatino Linotype" w:hAnsi="Palatino Linotype" w:cstheme="minorHAnsi"/>
          <w:sz w:val="20"/>
          <w:szCs w:val="20"/>
        </w:rPr>
        <w:t>ában</w:t>
      </w:r>
      <w:proofErr w:type="spellEnd"/>
      <w:r w:rsidR="00773178" w:rsidRPr="00B3032F">
        <w:rPr>
          <w:rFonts w:ascii="Palatino Linotype" w:hAnsi="Palatino Linotype" w:cstheme="minorHAnsi"/>
          <w:sz w:val="20"/>
          <w:szCs w:val="20"/>
        </w:rPr>
        <w:t xml:space="preserve"> felsorolt bűncselekményekre vonatkozó kizáró körülmények, </w:t>
      </w:r>
    </w:p>
    <w:p w14:paraId="62CF3FEC" w14:textId="77777777" w:rsidR="00E9489A" w:rsidRPr="00B3032F" w:rsidRDefault="00C95F00" w:rsidP="00C65B6D">
      <w:pPr>
        <w:pStyle w:val="Listaszerbekezds"/>
        <w:numPr>
          <w:ilvl w:val="0"/>
          <w:numId w:val="2"/>
        </w:numPr>
        <w:spacing w:after="284" w:line="240" w:lineRule="auto"/>
        <w:jc w:val="both"/>
        <w:rPr>
          <w:rFonts w:ascii="Palatino Linotype" w:eastAsia="Times New Roman" w:hAnsi="Palatino Linotype" w:cstheme="minorHAnsi"/>
          <w:sz w:val="20"/>
          <w:szCs w:val="20"/>
          <w:lang w:eastAsia="hu-HU"/>
        </w:rPr>
      </w:pPr>
      <w:r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>vagyonnyilatkozat-tételi</w:t>
      </w:r>
      <w:r w:rsidR="006E66DE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 </w:t>
      </w:r>
      <w:r w:rsidR="00B344EE"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>eljárás lefolytatása</w:t>
      </w:r>
      <w:r w:rsidRPr="00B3032F">
        <w:rPr>
          <w:rFonts w:ascii="Palatino Linotype" w:eastAsia="Times New Roman" w:hAnsi="Palatino Linotype" w:cstheme="minorHAnsi"/>
          <w:sz w:val="20"/>
          <w:szCs w:val="20"/>
          <w:lang w:eastAsia="hu-HU"/>
        </w:rPr>
        <w:t xml:space="preserve">. </w:t>
      </w:r>
    </w:p>
    <w:p w14:paraId="43D4207E" w14:textId="7C7B5083" w:rsidR="00351707" w:rsidRDefault="00351707">
      <w:pPr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</w:pPr>
      <w:r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  <w:br w:type="page"/>
      </w:r>
    </w:p>
    <w:p w14:paraId="69639EA7" w14:textId="77777777" w:rsidR="00C65B6D" w:rsidRPr="00B3032F" w:rsidRDefault="00F0674F" w:rsidP="00C65B6D">
      <w:pPr>
        <w:spacing w:after="0" w:line="240" w:lineRule="auto"/>
        <w:jc w:val="both"/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</w:pPr>
      <w:r w:rsidRPr="00B3032F"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  <w:lastRenderedPageBreak/>
        <w:t>A pályázat részeként benyújtandó iratok, igazolások:</w:t>
      </w:r>
    </w:p>
    <w:p w14:paraId="2DCA587E" w14:textId="77777777" w:rsidR="00C65B6D" w:rsidRPr="00B3032F" w:rsidRDefault="00C65B6D" w:rsidP="00C65B6D">
      <w:pPr>
        <w:spacing w:after="0" w:line="240" w:lineRule="auto"/>
        <w:jc w:val="both"/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</w:pPr>
    </w:p>
    <w:p w14:paraId="46B19BDC" w14:textId="2E602606" w:rsidR="00C95F00" w:rsidRPr="00B3032F" w:rsidRDefault="00773178" w:rsidP="00C65B6D">
      <w:pPr>
        <w:pStyle w:val="Listaszerbekezds"/>
        <w:numPr>
          <w:ilvl w:val="0"/>
          <w:numId w:val="2"/>
        </w:numPr>
        <w:spacing w:after="0" w:line="240" w:lineRule="auto"/>
        <w:ind w:left="1395" w:hanging="357"/>
        <w:jc w:val="both"/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</w:pPr>
      <w:r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a pályázó által aláírt </w:t>
      </w:r>
      <w:r w:rsidR="00C95F00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fényképes szakmai önéletrajz (a foglalkoztatási jogviszonyok pontos megjelölésével év, hó, nap megjelölésével)</w:t>
      </w:r>
      <w:r w:rsidR="008E2F3F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,</w:t>
      </w:r>
    </w:p>
    <w:p w14:paraId="26B528B5" w14:textId="47A5ED38" w:rsidR="00F0674F" w:rsidRPr="00B3032F" w:rsidRDefault="00C95F00" w:rsidP="005331E0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</w:pPr>
      <w:r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az </w:t>
      </w:r>
      <w:r w:rsidR="00F0674F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álláshely betöltéséhez szükséges </w:t>
      </w:r>
      <w:r w:rsidR="00221450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iskolai </w:t>
      </w:r>
      <w:r w:rsidR="00F0674F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végzettség, szakképzettség, szakvizsga meglétét igazoló okmányok másolata</w:t>
      </w:r>
      <w:r w:rsidR="001C7BA0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,</w:t>
      </w:r>
    </w:p>
    <w:p w14:paraId="0EE75CCE" w14:textId="77777777" w:rsidR="00F0674F" w:rsidRPr="00B3032F" w:rsidRDefault="00F0674F" w:rsidP="005331E0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</w:pPr>
      <w:r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90 napnál nem régebbi hatósági </w:t>
      </w:r>
      <w:r w:rsidR="00221450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erkölcsi </w:t>
      </w:r>
      <w:r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bizonyítvány</w:t>
      </w:r>
      <w:r w:rsidR="00594041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,</w:t>
      </w:r>
      <w:r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 </w:t>
      </w:r>
    </w:p>
    <w:p w14:paraId="5CE01563" w14:textId="77777777" w:rsidR="00F0674F" w:rsidRPr="00B3032F" w:rsidRDefault="00F0674F" w:rsidP="005331E0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</w:pPr>
      <w:r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a pályázó szakmai gyakorlatát igazoló dokumentum (munkáltatói igazolás, munkakör megnevezésével)</w:t>
      </w:r>
      <w:r w:rsidR="001C7BA0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,</w:t>
      </w:r>
    </w:p>
    <w:p w14:paraId="1BA16CE8" w14:textId="06AD3AEA" w:rsidR="002D3E9D" w:rsidRPr="00B3032F" w:rsidRDefault="00773178" w:rsidP="005331E0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</w:pPr>
      <w:r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a pályázó által aláírt </w:t>
      </w:r>
      <w:r w:rsidR="002D3E9D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motivációs levél</w:t>
      </w:r>
      <w:r w:rsidR="00C95F00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 (maximum 1 oldal terjedelemben)</w:t>
      </w:r>
      <w:r w:rsidR="002D3E9D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,</w:t>
      </w:r>
    </w:p>
    <w:p w14:paraId="1ADBB003" w14:textId="55E35534" w:rsidR="00F0674F" w:rsidRPr="00B3032F" w:rsidRDefault="00F0674F" w:rsidP="005331E0">
      <w:pPr>
        <w:pStyle w:val="Listaszerbekezds"/>
        <w:numPr>
          <w:ilvl w:val="0"/>
          <w:numId w:val="2"/>
        </w:numPr>
        <w:jc w:val="both"/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</w:pPr>
      <w:r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a</w:t>
      </w:r>
      <w:r w:rsidR="00E35623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 szakképző </w:t>
      </w:r>
      <w:r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intézmény vezetésére vonatkozó</w:t>
      </w:r>
      <w:r w:rsidR="00773178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, a pályázó által aláírt</w:t>
      </w:r>
      <w:r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 program, amely tartalmazza a szakmai helyzetelemzésre épülő fejlesztési elképzeléseket</w:t>
      </w:r>
      <w:r w:rsidR="001A3F32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,</w:t>
      </w:r>
    </w:p>
    <w:p w14:paraId="78FC319D" w14:textId="5C6CFA85" w:rsidR="00F0674F" w:rsidRPr="00B3032F" w:rsidRDefault="00C95F00" w:rsidP="005331E0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</w:pPr>
      <w:r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nyilatkozat arra vonatkozóan</w:t>
      </w:r>
      <w:r w:rsidR="00F0674F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, hogy a pályázó hozzájárul a teljes pályázati anyagának sokszorosításához, továbbításához (</w:t>
      </w:r>
      <w:r w:rsidR="001C7BA0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harmadik</w:t>
      </w:r>
      <w:r w:rsidR="00F0674F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 személlyel közlés)</w:t>
      </w:r>
      <w:r w:rsidR="001C7BA0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,</w:t>
      </w:r>
      <w:r w:rsidR="00BF179B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 </w:t>
      </w:r>
      <w:bookmarkStart w:id="0" w:name="_Hlk94795088"/>
      <w:r w:rsidR="00BF179B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tudomásul veszi</w:t>
      </w:r>
      <w:r w:rsidR="00446F3C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 és kifejezetten hozzájárul</w:t>
      </w:r>
      <w:r w:rsidR="00BF179B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, hogy a </w:t>
      </w:r>
      <w:r w:rsidR="00446F3C" w:rsidRPr="00B3032F">
        <w:rPr>
          <w:rFonts w:ascii="Palatino Linotype" w:hAnsi="Palatino Linotype"/>
          <w:sz w:val="20"/>
          <w:szCs w:val="20"/>
        </w:rPr>
        <w:t>pályázat részét képező vezetési programot a</w:t>
      </w:r>
      <w:r w:rsidR="00407800" w:rsidRPr="00B3032F">
        <w:rPr>
          <w:rFonts w:ascii="Palatino Linotype" w:hAnsi="Palatino Linotype"/>
          <w:sz w:val="20"/>
          <w:szCs w:val="20"/>
        </w:rPr>
        <w:t>z</w:t>
      </w:r>
      <w:r w:rsidR="00446F3C" w:rsidRPr="00B3032F">
        <w:rPr>
          <w:rFonts w:ascii="Palatino Linotype" w:hAnsi="Palatino Linotype"/>
          <w:sz w:val="20"/>
          <w:szCs w:val="20"/>
        </w:rPr>
        <w:t xml:space="preserve"> intézmény </w:t>
      </w:r>
      <w:r w:rsidR="00617BC9" w:rsidRPr="00B3032F">
        <w:rPr>
          <w:rFonts w:ascii="Palatino Linotype" w:hAnsi="Palatino Linotype"/>
          <w:sz w:val="20"/>
          <w:szCs w:val="20"/>
        </w:rPr>
        <w:t xml:space="preserve">a </w:t>
      </w:r>
      <w:r w:rsidR="00446F3C" w:rsidRPr="00B3032F">
        <w:rPr>
          <w:rFonts w:ascii="Palatino Linotype" w:hAnsi="Palatino Linotype"/>
          <w:sz w:val="20"/>
          <w:szCs w:val="20"/>
        </w:rPr>
        <w:t>honlapján nyilvánosságra hozz</w:t>
      </w:r>
      <w:r w:rsidR="00407800" w:rsidRPr="00B3032F">
        <w:rPr>
          <w:rFonts w:ascii="Palatino Linotype" w:hAnsi="Palatino Linotype"/>
          <w:sz w:val="20"/>
          <w:szCs w:val="20"/>
        </w:rPr>
        <w:t>a</w:t>
      </w:r>
      <w:r w:rsidR="00621784">
        <w:rPr>
          <w:rFonts w:ascii="Palatino Linotype" w:hAnsi="Palatino Linotype"/>
          <w:sz w:val="20"/>
          <w:szCs w:val="20"/>
        </w:rPr>
        <w:t>,</w:t>
      </w:r>
    </w:p>
    <w:bookmarkEnd w:id="0"/>
    <w:p w14:paraId="7E083BA8" w14:textId="60633B7A" w:rsidR="00F0674F" w:rsidRPr="00B3032F" w:rsidRDefault="00F0674F" w:rsidP="005331E0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</w:pPr>
      <w:r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nyilatkozat arról, hogy a pályázó hozzájárul személyes adatainak pályázattal összefüggő kezeléséhez</w:t>
      </w:r>
      <w:r w:rsidR="00EC0453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,</w:t>
      </w:r>
      <w:r w:rsidR="00665252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 </w:t>
      </w:r>
      <w:r w:rsidR="00916C0E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sokszorosításához és </w:t>
      </w:r>
      <w:r w:rsidR="00665252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továbbítás</w:t>
      </w:r>
      <w:r w:rsidR="00A65BAD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á</w:t>
      </w:r>
      <w:r w:rsidR="00665252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hoz</w:t>
      </w:r>
      <w:r w:rsidR="00621784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.</w:t>
      </w:r>
    </w:p>
    <w:p w14:paraId="1CE5A454" w14:textId="77777777" w:rsidR="00163151" w:rsidRPr="00B3032F" w:rsidRDefault="00163151" w:rsidP="00163151">
      <w:pPr>
        <w:pStyle w:val="Listaszerbekezds"/>
        <w:spacing w:before="284" w:after="0" w:line="240" w:lineRule="auto"/>
        <w:ind w:left="1400"/>
        <w:jc w:val="both"/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</w:pPr>
    </w:p>
    <w:p w14:paraId="30DDED94" w14:textId="77777777" w:rsidR="00C65B6D" w:rsidRPr="00B3032F" w:rsidRDefault="003C6026" w:rsidP="00C65B6D">
      <w:pPr>
        <w:spacing w:after="0" w:line="240" w:lineRule="auto"/>
        <w:jc w:val="both"/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</w:pPr>
      <w:r w:rsidRPr="00B3032F"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  <w:t xml:space="preserve">A </w:t>
      </w:r>
      <w:r w:rsidR="00011B60" w:rsidRPr="00B3032F"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  <w:t xml:space="preserve">munkakör </w:t>
      </w:r>
      <w:r w:rsidRPr="00B3032F"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  <w:t xml:space="preserve">betölthetőségének időpontja: </w:t>
      </w:r>
    </w:p>
    <w:p w14:paraId="4CF0100C" w14:textId="77777777" w:rsidR="00C65B6D" w:rsidRPr="00B3032F" w:rsidRDefault="00C65B6D" w:rsidP="00C65B6D">
      <w:pPr>
        <w:spacing w:after="0" w:line="240" w:lineRule="auto"/>
        <w:jc w:val="both"/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</w:pPr>
    </w:p>
    <w:p w14:paraId="30A46890" w14:textId="36978382" w:rsidR="003C6026" w:rsidRPr="00B3032F" w:rsidRDefault="00EC0453" w:rsidP="00C65B6D">
      <w:pPr>
        <w:spacing w:after="0" w:line="240" w:lineRule="auto"/>
        <w:jc w:val="both"/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</w:pPr>
      <w:r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A </w:t>
      </w:r>
      <w:r w:rsidR="00163151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munkakör </w:t>
      </w:r>
      <w:r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legkorábban</w:t>
      </w:r>
      <w:r w:rsidR="007750F6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 </w:t>
      </w:r>
      <w:r w:rsidR="00177862" w:rsidRPr="00B3032F"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  <w:t>202</w:t>
      </w:r>
      <w:r w:rsidR="006318CD"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  <w:t>5</w:t>
      </w:r>
      <w:r w:rsidR="00177862" w:rsidRPr="00B3032F"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  <w:t xml:space="preserve">. július </w:t>
      </w:r>
      <w:r w:rsidR="004762A1"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  <w:t>2</w:t>
      </w:r>
      <w:r w:rsidR="001133E3" w:rsidRPr="00B3032F"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  <w:t>.</w:t>
      </w:r>
      <w:r w:rsidRPr="00B3032F"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  <w:t xml:space="preserve"> napjá</w:t>
      </w:r>
      <w:r w:rsidR="00CA190D" w:rsidRPr="00B3032F"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  <w:t>t</w:t>
      </w:r>
      <w:r w:rsidRPr="00B3032F"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  <w:t>ól</w:t>
      </w:r>
      <w:r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 xml:space="preserve"> tölthető be</w:t>
      </w:r>
      <w:r w:rsidR="00815E06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.</w:t>
      </w:r>
    </w:p>
    <w:p w14:paraId="2E4C2BBD" w14:textId="77777777" w:rsidR="00C65B6D" w:rsidRPr="00B3032F" w:rsidRDefault="00C65B6D" w:rsidP="00C65B6D">
      <w:pPr>
        <w:spacing w:after="0" w:line="240" w:lineRule="auto"/>
        <w:jc w:val="both"/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</w:pPr>
    </w:p>
    <w:p w14:paraId="3B36B9D1" w14:textId="1C75E087" w:rsidR="003C6026" w:rsidRPr="00B3032F" w:rsidRDefault="003E1371" w:rsidP="00C65B6D">
      <w:pPr>
        <w:spacing w:after="0" w:line="240" w:lineRule="auto"/>
        <w:jc w:val="both"/>
        <w:rPr>
          <w:rFonts w:ascii="Palatino Linotype" w:eastAsia="Times New Roman" w:hAnsi="Palatino Linotype" w:cstheme="minorHAnsi"/>
          <w:b/>
          <w:sz w:val="20"/>
          <w:szCs w:val="20"/>
          <w:lang w:eastAsia="hu-HU"/>
        </w:rPr>
      </w:pPr>
      <w:r w:rsidRPr="0009638E"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  <w:t xml:space="preserve">A </w:t>
      </w:r>
      <w:r w:rsidR="005C1212" w:rsidRPr="0009638E"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  <w:t>p</w:t>
      </w:r>
      <w:r w:rsidR="003C6026" w:rsidRPr="0009638E">
        <w:rPr>
          <w:rFonts w:ascii="Palatino Linotype" w:eastAsia="Times New Roman" w:hAnsi="Palatino Linotype" w:cstheme="minorHAnsi"/>
          <w:b/>
          <w:bCs/>
          <w:sz w:val="20"/>
          <w:szCs w:val="20"/>
          <w:lang w:eastAsia="hu-HU"/>
        </w:rPr>
        <w:t>ályázat benyújtásának határideje:</w:t>
      </w:r>
      <w:r w:rsidR="0009638E" w:rsidRPr="00B3032F">
        <w:rPr>
          <w:rFonts w:ascii="Palatino Linotype" w:eastAsia="Times New Roman" w:hAnsi="Palatino Linotype" w:cstheme="minorHAnsi"/>
          <w:b/>
          <w:sz w:val="20"/>
          <w:szCs w:val="20"/>
          <w:lang w:eastAsia="hu-HU"/>
        </w:rPr>
        <w:t xml:space="preserve"> </w:t>
      </w:r>
    </w:p>
    <w:p w14:paraId="3D835DB1" w14:textId="6F9EA885" w:rsidR="00C65B6D" w:rsidRPr="00B3032F" w:rsidRDefault="0009638E" w:rsidP="00C65B6D">
      <w:pPr>
        <w:spacing w:after="0"/>
        <w:jc w:val="both"/>
        <w:rPr>
          <w:rFonts w:ascii="Palatino Linotype" w:hAnsi="Palatino Linotype"/>
          <w:sz w:val="20"/>
          <w:szCs w:val="20"/>
          <w:lang w:eastAsia="hu-HU"/>
        </w:rPr>
      </w:pPr>
      <w:r>
        <w:rPr>
          <w:rFonts w:ascii="Palatino Linotype" w:hAnsi="Palatino Linotype"/>
          <w:sz w:val="20"/>
          <w:szCs w:val="20"/>
          <w:lang w:eastAsia="hu-HU"/>
        </w:rPr>
        <w:t>202</w:t>
      </w:r>
      <w:r w:rsidR="006318CD">
        <w:rPr>
          <w:rFonts w:ascii="Palatino Linotype" w:hAnsi="Palatino Linotype"/>
          <w:sz w:val="20"/>
          <w:szCs w:val="20"/>
          <w:lang w:eastAsia="hu-HU"/>
        </w:rPr>
        <w:t>5</w:t>
      </w:r>
      <w:r>
        <w:rPr>
          <w:rFonts w:ascii="Palatino Linotype" w:hAnsi="Palatino Linotype"/>
          <w:sz w:val="20"/>
          <w:szCs w:val="20"/>
          <w:lang w:eastAsia="hu-HU"/>
        </w:rPr>
        <w:t xml:space="preserve">. május </w:t>
      </w:r>
      <w:r w:rsidR="006318CD">
        <w:rPr>
          <w:rFonts w:ascii="Palatino Linotype" w:hAnsi="Palatino Linotype"/>
          <w:sz w:val="20"/>
          <w:szCs w:val="20"/>
          <w:lang w:eastAsia="hu-HU"/>
        </w:rPr>
        <w:t>5</w:t>
      </w:r>
      <w:r>
        <w:rPr>
          <w:rFonts w:ascii="Palatino Linotype" w:hAnsi="Palatino Linotype"/>
          <w:sz w:val="20"/>
          <w:szCs w:val="20"/>
          <w:lang w:eastAsia="hu-HU"/>
        </w:rPr>
        <w:t>.</w:t>
      </w:r>
    </w:p>
    <w:p w14:paraId="7D61453E" w14:textId="69BDBDB7" w:rsidR="00C65B6D" w:rsidRPr="00B3032F" w:rsidRDefault="00544D22" w:rsidP="00C65B6D">
      <w:pPr>
        <w:spacing w:after="0"/>
        <w:jc w:val="both"/>
        <w:rPr>
          <w:rFonts w:ascii="Palatino Linotype" w:hAnsi="Palatino Linotype" w:cstheme="minorHAnsi"/>
          <w:sz w:val="20"/>
          <w:szCs w:val="20"/>
        </w:rPr>
      </w:pPr>
      <w:r w:rsidRPr="00544D22">
        <w:rPr>
          <w:rFonts w:ascii="Palatino Linotype" w:hAnsi="Palatino Linotype" w:cstheme="minorHAnsi"/>
          <w:sz w:val="20"/>
          <w:szCs w:val="20"/>
        </w:rPr>
        <w:t>A pályázati kiírással kapcsolatosan további információt Lantos Andrea szakmai főigazgató-helyettes nyújt, a 06-70-1996018-as telefonszámon, illetve lantos</w:t>
      </w:r>
      <w:r w:rsidR="006318CD">
        <w:rPr>
          <w:rFonts w:ascii="Palatino Linotype" w:hAnsi="Palatino Linotype" w:cstheme="minorHAnsi"/>
          <w:sz w:val="20"/>
          <w:szCs w:val="20"/>
        </w:rPr>
        <w:t>.andrea</w:t>
      </w:r>
      <w:r w:rsidRPr="00544D22">
        <w:rPr>
          <w:rFonts w:ascii="Palatino Linotype" w:hAnsi="Palatino Linotype" w:cstheme="minorHAnsi"/>
          <w:sz w:val="20"/>
          <w:szCs w:val="20"/>
        </w:rPr>
        <w:t>@veszpremszc.hu e-mail címen).</w:t>
      </w:r>
    </w:p>
    <w:p w14:paraId="17AA671E" w14:textId="77777777" w:rsidR="00B54C53" w:rsidRPr="00B3032F" w:rsidRDefault="00B54C53" w:rsidP="005331E0">
      <w:pPr>
        <w:jc w:val="both"/>
        <w:rPr>
          <w:rFonts w:ascii="Palatino Linotype" w:hAnsi="Palatino Linotype" w:cstheme="minorHAnsi"/>
          <w:b/>
          <w:bCs/>
          <w:sz w:val="20"/>
          <w:szCs w:val="20"/>
        </w:rPr>
      </w:pPr>
      <w:r w:rsidRPr="00B3032F">
        <w:rPr>
          <w:rFonts w:ascii="Palatino Linotype" w:hAnsi="Palatino Linotype" w:cstheme="minorHAnsi"/>
          <w:b/>
          <w:bCs/>
          <w:sz w:val="20"/>
          <w:szCs w:val="20"/>
        </w:rPr>
        <w:t>A pályázatok benyújtásának módja:</w:t>
      </w:r>
    </w:p>
    <w:p w14:paraId="720D2749" w14:textId="7C7E41FA" w:rsidR="00544D22" w:rsidRDefault="00544D22" w:rsidP="00AD70EC">
      <w:pPr>
        <w:jc w:val="both"/>
        <w:rPr>
          <w:rFonts w:ascii="Palatino Linotype" w:hAnsi="Palatino Linotype" w:cstheme="minorHAnsi"/>
          <w:bCs/>
          <w:sz w:val="20"/>
          <w:szCs w:val="20"/>
        </w:rPr>
      </w:pPr>
      <w:r w:rsidRPr="00544D22">
        <w:rPr>
          <w:rFonts w:ascii="Palatino Linotype" w:hAnsi="Palatino Linotype" w:cstheme="minorHAnsi"/>
          <w:bCs/>
          <w:sz w:val="20"/>
          <w:szCs w:val="20"/>
        </w:rPr>
        <w:t>A pályázatot kérjük elektronikus formában a lantos</w:t>
      </w:r>
      <w:r w:rsidR="006318CD">
        <w:rPr>
          <w:rFonts w:ascii="Palatino Linotype" w:hAnsi="Palatino Linotype" w:cstheme="minorHAnsi"/>
          <w:bCs/>
          <w:sz w:val="20"/>
          <w:szCs w:val="20"/>
        </w:rPr>
        <w:t>.andrea</w:t>
      </w:r>
      <w:bookmarkStart w:id="1" w:name="_GoBack"/>
      <w:bookmarkEnd w:id="1"/>
      <w:r w:rsidRPr="00544D22">
        <w:rPr>
          <w:rFonts w:ascii="Palatino Linotype" w:hAnsi="Palatino Linotype" w:cstheme="minorHAnsi"/>
          <w:bCs/>
          <w:sz w:val="20"/>
          <w:szCs w:val="20"/>
        </w:rPr>
        <w:t>@veszpremszc.hu e-mail címre megküldeni.</w:t>
      </w:r>
    </w:p>
    <w:p w14:paraId="3BE6A32A" w14:textId="63D80A39" w:rsidR="00AD70EC" w:rsidRPr="00B3032F" w:rsidRDefault="00AD70EC" w:rsidP="00AD70EC">
      <w:pPr>
        <w:jc w:val="both"/>
        <w:rPr>
          <w:rFonts w:ascii="Palatino Linotype" w:hAnsi="Palatino Linotype" w:cstheme="minorHAnsi"/>
          <w:bCs/>
          <w:sz w:val="20"/>
          <w:szCs w:val="20"/>
        </w:rPr>
      </w:pPr>
      <w:r w:rsidRPr="00B3032F">
        <w:rPr>
          <w:rFonts w:ascii="Palatino Linotype" w:hAnsi="Palatino Linotype" w:cstheme="minorHAnsi"/>
          <w:bCs/>
          <w:sz w:val="20"/>
          <w:szCs w:val="20"/>
        </w:rPr>
        <w:t xml:space="preserve">Az elektronikus formátumnak a pályázatot, illetve annak részeként benyújtott </w:t>
      </w:r>
      <w:r w:rsidR="00F815A3" w:rsidRPr="00B3032F">
        <w:rPr>
          <w:rFonts w:ascii="Palatino Linotype" w:eastAsia="Times New Roman" w:hAnsi="Palatino Linotype" w:cstheme="minorHAnsi"/>
          <w:bCs/>
          <w:sz w:val="20"/>
          <w:szCs w:val="20"/>
          <w:lang w:eastAsia="hu-HU"/>
        </w:rPr>
        <w:t>iratokat, igazolásokat</w:t>
      </w:r>
      <w:r w:rsidR="00F815A3" w:rsidRPr="00B3032F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r w:rsidRPr="00B3032F">
        <w:rPr>
          <w:rFonts w:ascii="Palatino Linotype" w:hAnsi="Palatino Linotype" w:cstheme="minorHAnsi"/>
          <w:bCs/>
          <w:sz w:val="20"/>
          <w:szCs w:val="20"/>
        </w:rPr>
        <w:t xml:space="preserve">pdf formátumban, </w:t>
      </w:r>
      <w:r w:rsidR="00F815A3" w:rsidRPr="00B3032F">
        <w:rPr>
          <w:rFonts w:ascii="Palatino Linotype" w:hAnsi="Palatino Linotype" w:cstheme="minorHAnsi"/>
          <w:bCs/>
          <w:sz w:val="20"/>
          <w:szCs w:val="20"/>
        </w:rPr>
        <w:t>a felsorolásnak megfelelően</w:t>
      </w:r>
      <w:r w:rsidRPr="00B3032F">
        <w:rPr>
          <w:rFonts w:ascii="Palatino Linotype" w:hAnsi="Palatino Linotype" w:cstheme="minorHAnsi"/>
          <w:bCs/>
          <w:sz w:val="20"/>
          <w:szCs w:val="20"/>
        </w:rPr>
        <w:t xml:space="preserve"> külön fájlban kell tartalmaznia. </w:t>
      </w:r>
    </w:p>
    <w:p w14:paraId="337C7762" w14:textId="77777777" w:rsidR="00665252" w:rsidRPr="00B3032F" w:rsidRDefault="00665252" w:rsidP="005331E0">
      <w:pPr>
        <w:jc w:val="both"/>
        <w:rPr>
          <w:rFonts w:ascii="Palatino Linotype" w:hAnsi="Palatino Linotype" w:cstheme="minorHAnsi"/>
          <w:bCs/>
          <w:sz w:val="20"/>
          <w:szCs w:val="20"/>
        </w:rPr>
      </w:pPr>
      <w:bookmarkStart w:id="2" w:name="_Hlk160024892"/>
      <w:r w:rsidRPr="00B3032F">
        <w:rPr>
          <w:rFonts w:ascii="Palatino Linotype" w:hAnsi="Palatino Linotype" w:cstheme="minorHAnsi"/>
          <w:bCs/>
          <w:sz w:val="20"/>
          <w:szCs w:val="20"/>
        </w:rPr>
        <w:t>A pályázó a jelen kiírás valamennyi feltételét magára kötelezőnek fogadja el.</w:t>
      </w:r>
      <w:bookmarkEnd w:id="2"/>
    </w:p>
    <w:sectPr w:rsidR="00665252" w:rsidRPr="00B3032F" w:rsidSect="00D068B6">
      <w:footerReference w:type="default" r:id="rId8"/>
      <w:pgSz w:w="11906" w:h="16838"/>
      <w:pgMar w:top="1417" w:right="1417" w:bottom="1417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77862" w14:textId="77777777" w:rsidR="00F631D1" w:rsidRDefault="00F631D1" w:rsidP="00D068B6">
      <w:pPr>
        <w:spacing w:after="0" w:line="240" w:lineRule="auto"/>
      </w:pPr>
      <w:r>
        <w:separator/>
      </w:r>
    </w:p>
  </w:endnote>
  <w:endnote w:type="continuationSeparator" w:id="0">
    <w:p w14:paraId="204BB564" w14:textId="77777777" w:rsidR="00F631D1" w:rsidRDefault="00F631D1" w:rsidP="00D0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2012959"/>
      <w:docPartObj>
        <w:docPartGallery w:val="Page Numbers (Bottom of Page)"/>
        <w:docPartUnique/>
      </w:docPartObj>
    </w:sdtPr>
    <w:sdtEndPr/>
    <w:sdtContent>
      <w:p w14:paraId="16328F36" w14:textId="77777777" w:rsidR="005B075B" w:rsidRDefault="005B075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941">
          <w:rPr>
            <w:noProof/>
          </w:rPr>
          <w:t>2</w:t>
        </w:r>
        <w:r>
          <w:fldChar w:fldCharType="end"/>
        </w:r>
      </w:p>
    </w:sdtContent>
  </w:sdt>
  <w:p w14:paraId="2CACD47F" w14:textId="77777777" w:rsidR="005B075B" w:rsidRDefault="005B07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95CD0" w14:textId="77777777" w:rsidR="00F631D1" w:rsidRDefault="00F631D1" w:rsidP="00D068B6">
      <w:pPr>
        <w:spacing w:after="0" w:line="240" w:lineRule="auto"/>
      </w:pPr>
      <w:r>
        <w:separator/>
      </w:r>
    </w:p>
  </w:footnote>
  <w:footnote w:type="continuationSeparator" w:id="0">
    <w:p w14:paraId="5CEDAF83" w14:textId="77777777" w:rsidR="00F631D1" w:rsidRDefault="00F631D1" w:rsidP="00D06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6ECC"/>
    <w:multiLevelType w:val="hybridMultilevel"/>
    <w:tmpl w:val="C06EDB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342E7"/>
    <w:multiLevelType w:val="hybridMultilevel"/>
    <w:tmpl w:val="97FC1288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F4E2A"/>
    <w:multiLevelType w:val="hybridMultilevel"/>
    <w:tmpl w:val="6BE82B52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509829DC"/>
    <w:multiLevelType w:val="hybridMultilevel"/>
    <w:tmpl w:val="E970249A"/>
    <w:lvl w:ilvl="0" w:tplc="040E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21C87"/>
    <w:multiLevelType w:val="hybridMultilevel"/>
    <w:tmpl w:val="6390FBC8"/>
    <w:lvl w:ilvl="0" w:tplc="F7285662">
      <w:numFmt w:val="bullet"/>
      <w:lvlText w:val="-"/>
      <w:lvlJc w:val="left"/>
      <w:pPr>
        <w:ind w:left="1760" w:hanging="360"/>
      </w:pPr>
      <w:rPr>
        <w:rFonts w:ascii="Palatino Linotype" w:eastAsia="Times New Roman" w:hAnsi="Palatino Linotype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5" w15:restartNumberingAfterBreak="0">
    <w:nsid w:val="6C0E1FF8"/>
    <w:multiLevelType w:val="hybridMultilevel"/>
    <w:tmpl w:val="597A2BF4"/>
    <w:lvl w:ilvl="0" w:tplc="F7285662">
      <w:numFmt w:val="bullet"/>
      <w:lvlText w:val="-"/>
      <w:lvlJc w:val="left"/>
      <w:pPr>
        <w:ind w:left="1760" w:hanging="360"/>
      </w:pPr>
      <w:rPr>
        <w:rFonts w:ascii="Palatino Linotype" w:eastAsia="Times New Roman" w:hAnsi="Palatino Linotype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54077"/>
    <w:multiLevelType w:val="multilevel"/>
    <w:tmpl w:val="C70A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548"/>
    <w:rsid w:val="00003EB1"/>
    <w:rsid w:val="00011B60"/>
    <w:rsid w:val="00022EE8"/>
    <w:rsid w:val="00027BF6"/>
    <w:rsid w:val="00041B92"/>
    <w:rsid w:val="000836F0"/>
    <w:rsid w:val="00092B1A"/>
    <w:rsid w:val="0009638E"/>
    <w:rsid w:val="000A0D79"/>
    <w:rsid w:val="000C1CDD"/>
    <w:rsid w:val="000C604C"/>
    <w:rsid w:val="000F4A78"/>
    <w:rsid w:val="0010138A"/>
    <w:rsid w:val="0010789C"/>
    <w:rsid w:val="00112378"/>
    <w:rsid w:val="001133E3"/>
    <w:rsid w:val="00117428"/>
    <w:rsid w:val="00120464"/>
    <w:rsid w:val="001230C5"/>
    <w:rsid w:val="00157726"/>
    <w:rsid w:val="00163151"/>
    <w:rsid w:val="00177862"/>
    <w:rsid w:val="00190323"/>
    <w:rsid w:val="001A3CE8"/>
    <w:rsid w:val="001A3F32"/>
    <w:rsid w:val="001C5D54"/>
    <w:rsid w:val="001C7BA0"/>
    <w:rsid w:val="001D6614"/>
    <w:rsid w:val="001F3719"/>
    <w:rsid w:val="001F66AF"/>
    <w:rsid w:val="00211D54"/>
    <w:rsid w:val="00221450"/>
    <w:rsid w:val="002316B1"/>
    <w:rsid w:val="00235692"/>
    <w:rsid w:val="002527D4"/>
    <w:rsid w:val="0025725D"/>
    <w:rsid w:val="00273601"/>
    <w:rsid w:val="002840E0"/>
    <w:rsid w:val="002B1694"/>
    <w:rsid w:val="002C0A64"/>
    <w:rsid w:val="002D3E9D"/>
    <w:rsid w:val="003119AD"/>
    <w:rsid w:val="00322CDA"/>
    <w:rsid w:val="00326E66"/>
    <w:rsid w:val="003271EB"/>
    <w:rsid w:val="003332A4"/>
    <w:rsid w:val="00341064"/>
    <w:rsid w:val="00351707"/>
    <w:rsid w:val="00352AD1"/>
    <w:rsid w:val="003644C0"/>
    <w:rsid w:val="00381552"/>
    <w:rsid w:val="003A7A1F"/>
    <w:rsid w:val="003C0DBA"/>
    <w:rsid w:val="003C6026"/>
    <w:rsid w:val="003C75FE"/>
    <w:rsid w:val="003D0463"/>
    <w:rsid w:val="003D0CC9"/>
    <w:rsid w:val="003E1371"/>
    <w:rsid w:val="003E5BF1"/>
    <w:rsid w:val="003F355E"/>
    <w:rsid w:val="004009DA"/>
    <w:rsid w:val="00400B3E"/>
    <w:rsid w:val="00407800"/>
    <w:rsid w:val="00411B0B"/>
    <w:rsid w:val="00421731"/>
    <w:rsid w:val="00433E34"/>
    <w:rsid w:val="004372C3"/>
    <w:rsid w:val="00446F02"/>
    <w:rsid w:val="00446F3C"/>
    <w:rsid w:val="004568C3"/>
    <w:rsid w:val="004610F2"/>
    <w:rsid w:val="00463CD5"/>
    <w:rsid w:val="004714A5"/>
    <w:rsid w:val="004762A1"/>
    <w:rsid w:val="004952A0"/>
    <w:rsid w:val="004B3016"/>
    <w:rsid w:val="004C13C0"/>
    <w:rsid w:val="004D62DA"/>
    <w:rsid w:val="005266DF"/>
    <w:rsid w:val="00531C37"/>
    <w:rsid w:val="005331E0"/>
    <w:rsid w:val="00544D22"/>
    <w:rsid w:val="00550460"/>
    <w:rsid w:val="00551AF3"/>
    <w:rsid w:val="00552548"/>
    <w:rsid w:val="005577EE"/>
    <w:rsid w:val="00567D61"/>
    <w:rsid w:val="00594041"/>
    <w:rsid w:val="00596741"/>
    <w:rsid w:val="005B075B"/>
    <w:rsid w:val="005B3284"/>
    <w:rsid w:val="005B5B5F"/>
    <w:rsid w:val="005B6AF1"/>
    <w:rsid w:val="005B6EC5"/>
    <w:rsid w:val="005C1212"/>
    <w:rsid w:val="005E5F06"/>
    <w:rsid w:val="005E63CD"/>
    <w:rsid w:val="005F42C8"/>
    <w:rsid w:val="00603C88"/>
    <w:rsid w:val="00617BC9"/>
    <w:rsid w:val="00621784"/>
    <w:rsid w:val="006318CD"/>
    <w:rsid w:val="0063699A"/>
    <w:rsid w:val="006474F4"/>
    <w:rsid w:val="0065263B"/>
    <w:rsid w:val="0066025B"/>
    <w:rsid w:val="00665252"/>
    <w:rsid w:val="00674250"/>
    <w:rsid w:val="00675C8B"/>
    <w:rsid w:val="00677514"/>
    <w:rsid w:val="00697202"/>
    <w:rsid w:val="006A5941"/>
    <w:rsid w:val="006B5EFE"/>
    <w:rsid w:val="006C1599"/>
    <w:rsid w:val="006C64F9"/>
    <w:rsid w:val="006D2B38"/>
    <w:rsid w:val="006E66DE"/>
    <w:rsid w:val="006E7FE7"/>
    <w:rsid w:val="0070451F"/>
    <w:rsid w:val="00704BE1"/>
    <w:rsid w:val="00706A69"/>
    <w:rsid w:val="00707D7E"/>
    <w:rsid w:val="00723192"/>
    <w:rsid w:val="00726FC5"/>
    <w:rsid w:val="00755F56"/>
    <w:rsid w:val="0076222D"/>
    <w:rsid w:val="00773178"/>
    <w:rsid w:val="007750F6"/>
    <w:rsid w:val="00786A84"/>
    <w:rsid w:val="007A747A"/>
    <w:rsid w:val="007B14CD"/>
    <w:rsid w:val="007C2072"/>
    <w:rsid w:val="007D4054"/>
    <w:rsid w:val="007D65D5"/>
    <w:rsid w:val="007F613B"/>
    <w:rsid w:val="00814E9D"/>
    <w:rsid w:val="00815E06"/>
    <w:rsid w:val="00820785"/>
    <w:rsid w:val="008322C4"/>
    <w:rsid w:val="008331BD"/>
    <w:rsid w:val="00833D3E"/>
    <w:rsid w:val="00852EE2"/>
    <w:rsid w:val="00884968"/>
    <w:rsid w:val="0089085C"/>
    <w:rsid w:val="008C663A"/>
    <w:rsid w:val="008D0116"/>
    <w:rsid w:val="008D0C73"/>
    <w:rsid w:val="008D321D"/>
    <w:rsid w:val="008E2371"/>
    <w:rsid w:val="008E2F3F"/>
    <w:rsid w:val="008E3F90"/>
    <w:rsid w:val="008F4FCA"/>
    <w:rsid w:val="00916C0E"/>
    <w:rsid w:val="009264BB"/>
    <w:rsid w:val="00931887"/>
    <w:rsid w:val="00940D1E"/>
    <w:rsid w:val="00946710"/>
    <w:rsid w:val="009503A1"/>
    <w:rsid w:val="00953447"/>
    <w:rsid w:val="00961E48"/>
    <w:rsid w:val="00997C7C"/>
    <w:rsid w:val="009A4115"/>
    <w:rsid w:val="009B2A33"/>
    <w:rsid w:val="009B2E9E"/>
    <w:rsid w:val="009B59A4"/>
    <w:rsid w:val="009F2CB7"/>
    <w:rsid w:val="00A02E58"/>
    <w:rsid w:val="00A0423B"/>
    <w:rsid w:val="00A15737"/>
    <w:rsid w:val="00A65BAD"/>
    <w:rsid w:val="00AA1886"/>
    <w:rsid w:val="00AB7251"/>
    <w:rsid w:val="00AD70EC"/>
    <w:rsid w:val="00AD7E72"/>
    <w:rsid w:val="00B01A7B"/>
    <w:rsid w:val="00B079A5"/>
    <w:rsid w:val="00B20D64"/>
    <w:rsid w:val="00B218FE"/>
    <w:rsid w:val="00B2448B"/>
    <w:rsid w:val="00B3032F"/>
    <w:rsid w:val="00B344EE"/>
    <w:rsid w:val="00B43AD4"/>
    <w:rsid w:val="00B46EDB"/>
    <w:rsid w:val="00B4755D"/>
    <w:rsid w:val="00B50C1A"/>
    <w:rsid w:val="00B54C53"/>
    <w:rsid w:val="00B60F3A"/>
    <w:rsid w:val="00B76AF9"/>
    <w:rsid w:val="00B852F9"/>
    <w:rsid w:val="00B91BBE"/>
    <w:rsid w:val="00B93097"/>
    <w:rsid w:val="00B97A67"/>
    <w:rsid w:val="00BA0307"/>
    <w:rsid w:val="00BA0370"/>
    <w:rsid w:val="00BD4EE0"/>
    <w:rsid w:val="00BD5005"/>
    <w:rsid w:val="00BE0D27"/>
    <w:rsid w:val="00BE1DBB"/>
    <w:rsid w:val="00BE7DDA"/>
    <w:rsid w:val="00BF179B"/>
    <w:rsid w:val="00C03FD6"/>
    <w:rsid w:val="00C15030"/>
    <w:rsid w:val="00C3706D"/>
    <w:rsid w:val="00C47F8B"/>
    <w:rsid w:val="00C62AD7"/>
    <w:rsid w:val="00C65B6D"/>
    <w:rsid w:val="00C6696B"/>
    <w:rsid w:val="00C744EA"/>
    <w:rsid w:val="00C95F00"/>
    <w:rsid w:val="00C97397"/>
    <w:rsid w:val="00CA0139"/>
    <w:rsid w:val="00CA01E3"/>
    <w:rsid w:val="00CA190D"/>
    <w:rsid w:val="00CC2E01"/>
    <w:rsid w:val="00CD61AD"/>
    <w:rsid w:val="00CE0C27"/>
    <w:rsid w:val="00CE16E5"/>
    <w:rsid w:val="00CE202C"/>
    <w:rsid w:val="00CE55D7"/>
    <w:rsid w:val="00D068B6"/>
    <w:rsid w:val="00D12438"/>
    <w:rsid w:val="00D46A07"/>
    <w:rsid w:val="00D532D0"/>
    <w:rsid w:val="00D701C6"/>
    <w:rsid w:val="00D942C7"/>
    <w:rsid w:val="00D96315"/>
    <w:rsid w:val="00DA34EB"/>
    <w:rsid w:val="00DB41FB"/>
    <w:rsid w:val="00DE5354"/>
    <w:rsid w:val="00DE63DD"/>
    <w:rsid w:val="00DE7520"/>
    <w:rsid w:val="00DF1665"/>
    <w:rsid w:val="00DF5298"/>
    <w:rsid w:val="00E311D2"/>
    <w:rsid w:val="00E34EBA"/>
    <w:rsid w:val="00E35623"/>
    <w:rsid w:val="00E44186"/>
    <w:rsid w:val="00E459EA"/>
    <w:rsid w:val="00E47439"/>
    <w:rsid w:val="00E544D9"/>
    <w:rsid w:val="00E70D95"/>
    <w:rsid w:val="00E737EC"/>
    <w:rsid w:val="00E91D7D"/>
    <w:rsid w:val="00E9489A"/>
    <w:rsid w:val="00EA2C2F"/>
    <w:rsid w:val="00EB0F5E"/>
    <w:rsid w:val="00EB393C"/>
    <w:rsid w:val="00EC0453"/>
    <w:rsid w:val="00EC0A06"/>
    <w:rsid w:val="00EC6DBB"/>
    <w:rsid w:val="00EE68BB"/>
    <w:rsid w:val="00EF4E9B"/>
    <w:rsid w:val="00EF6252"/>
    <w:rsid w:val="00F0674F"/>
    <w:rsid w:val="00F06E76"/>
    <w:rsid w:val="00F12AC5"/>
    <w:rsid w:val="00F54308"/>
    <w:rsid w:val="00F631D1"/>
    <w:rsid w:val="00F815A3"/>
    <w:rsid w:val="00F821E0"/>
    <w:rsid w:val="00F8676A"/>
    <w:rsid w:val="00F960F7"/>
    <w:rsid w:val="00F97ACD"/>
    <w:rsid w:val="00FA1BAE"/>
    <w:rsid w:val="00FB6CA9"/>
    <w:rsid w:val="00FC7524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B39F"/>
  <w15:docId w15:val="{0D76B2B5-E333-48BD-B9AB-584DA4E1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5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52548"/>
    <w:rPr>
      <w:b/>
      <w:bCs/>
    </w:rPr>
  </w:style>
  <w:style w:type="character" w:customStyle="1" w:styleId="apple-converted-space">
    <w:name w:val="apple-converted-space"/>
    <w:basedOn w:val="Bekezdsalapbettpusa"/>
    <w:rsid w:val="003C6026"/>
  </w:style>
  <w:style w:type="paragraph" w:styleId="Listaszerbekezds">
    <w:name w:val="List Paragraph"/>
    <w:basedOn w:val="Norml"/>
    <w:uiPriority w:val="34"/>
    <w:qFormat/>
    <w:rsid w:val="00F0674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B5E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B5E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B5EF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5E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5EF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5EFE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B54C53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D06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68B6"/>
  </w:style>
  <w:style w:type="paragraph" w:styleId="llb">
    <w:name w:val="footer"/>
    <w:basedOn w:val="Norml"/>
    <w:link w:val="llbChar"/>
    <w:uiPriority w:val="99"/>
    <w:unhideWhenUsed/>
    <w:rsid w:val="00D06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68B6"/>
  </w:style>
  <w:style w:type="character" w:styleId="Hiperhivatkozs">
    <w:name w:val="Hyperlink"/>
    <w:basedOn w:val="Bekezdsalapbettpusa"/>
    <w:uiPriority w:val="99"/>
    <w:unhideWhenUsed/>
    <w:rsid w:val="00775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E4FC1-D35C-452C-888C-EDF62546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Munkaügyi Hivatal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Pásztor Éva</dc:creator>
  <cp:lastModifiedBy>Lantos Andrea</cp:lastModifiedBy>
  <cp:revision>2</cp:revision>
  <cp:lastPrinted>2020-07-30T08:51:00Z</cp:lastPrinted>
  <dcterms:created xsi:type="dcterms:W3CDTF">2025-03-24T13:20:00Z</dcterms:created>
  <dcterms:modified xsi:type="dcterms:W3CDTF">2025-03-24T13:20:00Z</dcterms:modified>
</cp:coreProperties>
</file>