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9"/>
        <w:gridCol w:w="2912"/>
        <w:gridCol w:w="2468"/>
        <w:gridCol w:w="2732"/>
      </w:tblGrid>
      <w:tr w:rsidR="00E05DD1" w14:paraId="6E9D8F61" w14:textId="77777777" w:rsidTr="00B95F46">
        <w:trPr>
          <w:trHeight w:val="1266"/>
        </w:trPr>
        <w:tc>
          <w:tcPr>
            <w:tcW w:w="9061" w:type="dxa"/>
            <w:gridSpan w:val="4"/>
          </w:tcPr>
          <w:p w14:paraId="13B16C0F" w14:textId="77777777" w:rsidR="00E05DD1" w:rsidRDefault="00E05DD1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Időszak:</w:t>
            </w:r>
          </w:p>
          <w:p w14:paraId="07EB72BE" w14:textId="6C2A3FAC" w:rsidR="00E05DD1" w:rsidRDefault="00A93A1F" w:rsidP="00E05DD1">
            <w:pPr>
              <w:jc w:val="center"/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202</w:t>
            </w:r>
            <w:r w:rsidR="00AA22D4">
              <w:rPr>
                <w:rFonts w:ascii="Arial" w:hAnsi="Arial" w:cs="Arial"/>
                <w:color w:val="112338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.I</w:t>
            </w:r>
            <w:r w:rsidR="00286431">
              <w:rPr>
                <w:rFonts w:ascii="Arial" w:hAnsi="Arial" w:cs="Arial"/>
                <w:color w:val="112338"/>
                <w:shd w:val="clear" w:color="auto" w:fill="FFFFFF"/>
              </w:rPr>
              <w:t>I</w:t>
            </w:r>
            <w:r w:rsidR="00553D7E">
              <w:rPr>
                <w:rFonts w:ascii="Arial" w:hAnsi="Arial" w:cs="Arial"/>
                <w:color w:val="112338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112338"/>
                <w:shd w:val="clear" w:color="auto" w:fill="FFFFFF"/>
              </w:rPr>
              <w:t>. negyedév</w:t>
            </w:r>
          </w:p>
        </w:tc>
      </w:tr>
      <w:tr w:rsidR="00E05DD1" w14:paraId="7F8AB499" w14:textId="77777777" w:rsidTr="00E05DD1">
        <w:tc>
          <w:tcPr>
            <w:tcW w:w="949" w:type="dxa"/>
          </w:tcPr>
          <w:p w14:paraId="24250564" w14:textId="13E1114C" w:rsidR="00E05DD1" w:rsidRDefault="00E05DD1">
            <w:r>
              <w:t>sorszám</w:t>
            </w:r>
          </w:p>
        </w:tc>
        <w:tc>
          <w:tcPr>
            <w:tcW w:w="2912" w:type="dxa"/>
          </w:tcPr>
          <w:p w14:paraId="3B4CA61E" w14:textId="3AFD1136" w:rsidR="00E05DD1" w:rsidRDefault="00E05DD1">
            <w:pPr>
              <w:rPr>
                <w:rFonts w:ascii="Arial" w:hAnsi="Arial" w:cs="Arial"/>
                <w:color w:val="112338"/>
                <w:shd w:val="clear" w:color="auto" w:fill="FFFFFF"/>
              </w:rPr>
            </w:pPr>
            <w:r>
              <w:rPr>
                <w:rFonts w:ascii="Arial" w:hAnsi="Arial" w:cs="Arial"/>
                <w:color w:val="112338"/>
                <w:shd w:val="clear" w:color="auto" w:fill="FFFFFF"/>
              </w:rPr>
              <w:t>megnevezés</w:t>
            </w:r>
          </w:p>
        </w:tc>
        <w:tc>
          <w:tcPr>
            <w:tcW w:w="2468" w:type="dxa"/>
          </w:tcPr>
          <w:p w14:paraId="068DB01B" w14:textId="0950F491" w:rsidR="00E05DD1" w:rsidRDefault="00E05DD1">
            <w:r>
              <w:t>létszám/fő</w:t>
            </w:r>
          </w:p>
        </w:tc>
        <w:tc>
          <w:tcPr>
            <w:tcW w:w="2732" w:type="dxa"/>
          </w:tcPr>
          <w:p w14:paraId="04A9C22C" w14:textId="5EC7636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Személyi juttatások Ft</w:t>
            </w:r>
          </w:p>
        </w:tc>
      </w:tr>
      <w:tr w:rsidR="00E05DD1" w14:paraId="5E67158C" w14:textId="77777777" w:rsidTr="00E05DD1">
        <w:tc>
          <w:tcPr>
            <w:tcW w:w="949" w:type="dxa"/>
          </w:tcPr>
          <w:p w14:paraId="5BF9EB87" w14:textId="2F3B0D9F" w:rsidR="00E05DD1" w:rsidRDefault="00E05DD1">
            <w:r>
              <w:t>1</w:t>
            </w:r>
          </w:p>
        </w:tc>
        <w:tc>
          <w:tcPr>
            <w:tcW w:w="2912" w:type="dxa"/>
          </w:tcPr>
          <w:p w14:paraId="1DCD8664" w14:textId="0BE68FD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közfeladatot ellátó szervnél foglalkoztatottak létszáma és személyi juttatásaira vonatkozó összesített adatok:</w:t>
            </w:r>
          </w:p>
        </w:tc>
        <w:tc>
          <w:tcPr>
            <w:tcW w:w="2468" w:type="dxa"/>
          </w:tcPr>
          <w:p w14:paraId="127E9BF1" w14:textId="28F59FC4" w:rsidR="00CA4EE4" w:rsidRDefault="00AF1204">
            <w:r>
              <w:t>4</w:t>
            </w:r>
            <w:r w:rsidR="00286431">
              <w:t>76</w:t>
            </w:r>
          </w:p>
        </w:tc>
        <w:tc>
          <w:tcPr>
            <w:tcW w:w="2732" w:type="dxa"/>
          </w:tcPr>
          <w:p w14:paraId="448F3EC3" w14:textId="52C13731" w:rsidR="00A84AF2" w:rsidRPr="00A84AF2" w:rsidRDefault="00A84AF2" w:rsidP="00A84AF2">
            <w:r w:rsidRPr="00A84AF2">
              <w:t>1</w:t>
            </w:r>
            <w:r w:rsidR="00CA4EE4">
              <w:t>.</w:t>
            </w:r>
            <w:r w:rsidR="003A4871">
              <w:t>248.861.168</w:t>
            </w:r>
          </w:p>
          <w:p w14:paraId="1E31250D" w14:textId="77777777" w:rsidR="00E05DD1" w:rsidRDefault="00E05DD1" w:rsidP="00AA22D4"/>
        </w:tc>
      </w:tr>
      <w:tr w:rsidR="00E05DD1" w14:paraId="72CAA322" w14:textId="77777777" w:rsidTr="00E05DD1">
        <w:tc>
          <w:tcPr>
            <w:tcW w:w="949" w:type="dxa"/>
          </w:tcPr>
          <w:p w14:paraId="30408E50" w14:textId="07866375" w:rsidR="00E05DD1" w:rsidRDefault="00E05DD1">
            <w:r>
              <w:t>2</w:t>
            </w:r>
          </w:p>
        </w:tc>
        <w:tc>
          <w:tcPr>
            <w:tcW w:w="2912" w:type="dxa"/>
          </w:tcPr>
          <w:p w14:paraId="37A07119" w14:textId="74BE8B6F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 vezetők és a vezető tisztségviselők illetménye, munkabére, és rendszeres juttatásai, valamint költségtérítése összesített összege:</w:t>
            </w:r>
          </w:p>
        </w:tc>
        <w:tc>
          <w:tcPr>
            <w:tcW w:w="2468" w:type="dxa"/>
          </w:tcPr>
          <w:p w14:paraId="33B2940C" w14:textId="049BB5AD" w:rsidR="00DB3928" w:rsidRDefault="00DB3928">
            <w:r>
              <w:t>32</w:t>
            </w:r>
          </w:p>
        </w:tc>
        <w:tc>
          <w:tcPr>
            <w:tcW w:w="2732" w:type="dxa"/>
          </w:tcPr>
          <w:p w14:paraId="55EA69A0" w14:textId="27FD7A56" w:rsidR="00FD34C2" w:rsidRPr="00FD34C2" w:rsidRDefault="00FD34C2" w:rsidP="00FD34C2">
            <w:r w:rsidRPr="00FD34C2">
              <w:t>11</w:t>
            </w:r>
            <w:r w:rsidR="001E2C55">
              <w:t>6.011.321</w:t>
            </w:r>
            <w:bookmarkStart w:id="0" w:name="_GoBack"/>
            <w:bookmarkEnd w:id="0"/>
          </w:p>
          <w:p w14:paraId="64E65152" w14:textId="1CC52FAA" w:rsidR="00012DCC" w:rsidRDefault="00012DCC"/>
        </w:tc>
      </w:tr>
      <w:tr w:rsidR="00E05DD1" w14:paraId="447718B3" w14:textId="77777777" w:rsidTr="00E05DD1">
        <w:tc>
          <w:tcPr>
            <w:tcW w:w="949" w:type="dxa"/>
          </w:tcPr>
          <w:p w14:paraId="55F0C31F" w14:textId="49A2390C" w:rsidR="00E05DD1" w:rsidRDefault="00E05DD1">
            <w:r>
              <w:t>3</w:t>
            </w:r>
          </w:p>
        </w:tc>
        <w:tc>
          <w:tcPr>
            <w:tcW w:w="2912" w:type="dxa"/>
          </w:tcPr>
          <w:p w14:paraId="107A5F78" w14:textId="12B9BD53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Az egyéb alkalmazottaknak nyújtott juttatások fajtája és mértéke összesítve</w:t>
            </w:r>
          </w:p>
        </w:tc>
        <w:tc>
          <w:tcPr>
            <w:tcW w:w="2468" w:type="dxa"/>
          </w:tcPr>
          <w:p w14:paraId="62E14237" w14:textId="7E347659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  <w:tc>
          <w:tcPr>
            <w:tcW w:w="2732" w:type="dxa"/>
          </w:tcPr>
          <w:p w14:paraId="76B6235A" w14:textId="50E4185C" w:rsidR="00E05DD1" w:rsidRDefault="00E05DD1">
            <w:r>
              <w:rPr>
                <w:rFonts w:ascii="Arial" w:hAnsi="Arial" w:cs="Arial"/>
                <w:color w:val="112338"/>
                <w:shd w:val="clear" w:color="auto" w:fill="FFFFFF"/>
              </w:rPr>
              <w:t>Nem releváns</w:t>
            </w:r>
          </w:p>
        </w:tc>
      </w:tr>
    </w:tbl>
    <w:p w14:paraId="15C250E5" w14:textId="77777777" w:rsidR="00CB390C" w:rsidRDefault="00CB390C"/>
    <w:sectPr w:rsidR="00CB390C" w:rsidSect="00E05DD1">
      <w:type w:val="continuous"/>
      <w:pgSz w:w="11905" w:h="16837" w:code="9"/>
      <w:pgMar w:top="1417" w:right="1417" w:bottom="1417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18C8" w14:textId="77777777" w:rsidR="00E05DD1" w:rsidRDefault="00E05DD1" w:rsidP="00E05DD1">
      <w:pPr>
        <w:spacing w:after="0" w:line="240" w:lineRule="auto"/>
      </w:pPr>
      <w:r>
        <w:separator/>
      </w:r>
    </w:p>
  </w:endnote>
  <w:endnote w:type="continuationSeparator" w:id="0">
    <w:p w14:paraId="26003D6D" w14:textId="77777777" w:rsidR="00E05DD1" w:rsidRDefault="00E05DD1" w:rsidP="00E0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11AE6" w14:textId="77777777" w:rsidR="00E05DD1" w:rsidRDefault="00E05DD1" w:rsidP="00E05DD1">
      <w:pPr>
        <w:spacing w:after="0" w:line="240" w:lineRule="auto"/>
      </w:pPr>
      <w:r>
        <w:separator/>
      </w:r>
    </w:p>
  </w:footnote>
  <w:footnote w:type="continuationSeparator" w:id="0">
    <w:p w14:paraId="47B46512" w14:textId="77777777" w:rsidR="00E05DD1" w:rsidRDefault="00E05DD1" w:rsidP="00E05D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28"/>
    <w:rsid w:val="00012DCC"/>
    <w:rsid w:val="0003716E"/>
    <w:rsid w:val="00062B61"/>
    <w:rsid w:val="000C0A4A"/>
    <w:rsid w:val="0017174E"/>
    <w:rsid w:val="00182449"/>
    <w:rsid w:val="001E2C55"/>
    <w:rsid w:val="00286431"/>
    <w:rsid w:val="00307AC7"/>
    <w:rsid w:val="00367E88"/>
    <w:rsid w:val="003A4871"/>
    <w:rsid w:val="0041769A"/>
    <w:rsid w:val="00427DCB"/>
    <w:rsid w:val="00553D7E"/>
    <w:rsid w:val="005E50A1"/>
    <w:rsid w:val="00603948"/>
    <w:rsid w:val="00644381"/>
    <w:rsid w:val="00913288"/>
    <w:rsid w:val="00950834"/>
    <w:rsid w:val="00971F26"/>
    <w:rsid w:val="00A53228"/>
    <w:rsid w:val="00A84AF2"/>
    <w:rsid w:val="00A93A1F"/>
    <w:rsid w:val="00AA22D4"/>
    <w:rsid w:val="00AB7E76"/>
    <w:rsid w:val="00AF1204"/>
    <w:rsid w:val="00B577E3"/>
    <w:rsid w:val="00C54114"/>
    <w:rsid w:val="00CA0500"/>
    <w:rsid w:val="00CA4EE4"/>
    <w:rsid w:val="00CB390C"/>
    <w:rsid w:val="00D526E9"/>
    <w:rsid w:val="00D63E42"/>
    <w:rsid w:val="00D74960"/>
    <w:rsid w:val="00DB3928"/>
    <w:rsid w:val="00E05DD1"/>
    <w:rsid w:val="00EE45B7"/>
    <w:rsid w:val="00FD34C2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4F4"/>
  <w15:chartTrackingRefBased/>
  <w15:docId w15:val="{BF7D2BE8-8CC4-4380-AB31-9292AA7F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DD1"/>
  </w:style>
  <w:style w:type="paragraph" w:styleId="llb">
    <w:name w:val="footer"/>
    <w:basedOn w:val="Norml"/>
    <w:link w:val="llbChar"/>
    <w:uiPriority w:val="99"/>
    <w:unhideWhenUsed/>
    <w:rsid w:val="00E05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Rozália</dc:creator>
  <cp:keywords/>
  <dc:description/>
  <cp:lastModifiedBy>Kerékgyártóné Samu Enikő</cp:lastModifiedBy>
  <cp:revision>3</cp:revision>
  <dcterms:created xsi:type="dcterms:W3CDTF">2025-10-31T07:54:00Z</dcterms:created>
  <dcterms:modified xsi:type="dcterms:W3CDTF">2025-10-31T07:58:00Z</dcterms:modified>
</cp:coreProperties>
</file>